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F6C1E1" w14:textId="77777777" w:rsidR="002D310F" w:rsidRPr="002D310F" w:rsidRDefault="002D310F" w:rsidP="002D310F">
      <w:pPr>
        <w:spacing w:line="276" w:lineRule="auto"/>
        <w:ind w:right="-46"/>
        <w:jc w:val="both"/>
        <w:outlineLvl w:val="0"/>
        <w:rPr>
          <w:rFonts w:asciiTheme="majorHAnsi" w:hAnsiTheme="majorHAnsi" w:cs="Calibri"/>
          <w:b/>
          <w:sz w:val="22"/>
          <w:szCs w:val="22"/>
        </w:rPr>
      </w:pPr>
      <w:r w:rsidRPr="002D310F">
        <w:rPr>
          <w:rFonts w:asciiTheme="majorHAnsi" w:hAnsiTheme="majorHAnsi" w:cs="Calibri"/>
          <w:b/>
          <w:sz w:val="22"/>
          <w:szCs w:val="22"/>
        </w:rPr>
        <w:t>Občina Piran, Tartinijev trg 2, 6330 Piran</w:t>
      </w:r>
    </w:p>
    <w:p w14:paraId="3278A477" w14:textId="77777777" w:rsidR="002D310F" w:rsidRPr="002D310F" w:rsidRDefault="002D310F" w:rsidP="002D310F">
      <w:pPr>
        <w:spacing w:line="276" w:lineRule="auto"/>
        <w:ind w:right="-46"/>
        <w:jc w:val="both"/>
        <w:rPr>
          <w:rFonts w:asciiTheme="majorHAnsi" w:hAnsiTheme="majorHAnsi" w:cs="Calibri"/>
          <w:sz w:val="22"/>
          <w:szCs w:val="22"/>
        </w:rPr>
      </w:pPr>
      <w:r w:rsidRPr="002D310F">
        <w:rPr>
          <w:rFonts w:asciiTheme="majorHAnsi" w:hAnsiTheme="majorHAnsi" w:cs="Calibri"/>
          <w:sz w:val="22"/>
          <w:szCs w:val="22"/>
        </w:rPr>
        <w:t xml:space="preserve">matična št.: 5883873000 </w:t>
      </w:r>
    </w:p>
    <w:p w14:paraId="594A26E5" w14:textId="77777777" w:rsidR="002D310F" w:rsidRPr="002D310F" w:rsidRDefault="002D310F" w:rsidP="002D310F">
      <w:pPr>
        <w:spacing w:line="276" w:lineRule="auto"/>
        <w:ind w:right="-46"/>
        <w:jc w:val="both"/>
        <w:rPr>
          <w:rFonts w:asciiTheme="majorHAnsi" w:hAnsiTheme="majorHAnsi" w:cs="Calibri"/>
          <w:sz w:val="22"/>
          <w:szCs w:val="22"/>
        </w:rPr>
      </w:pPr>
      <w:r w:rsidRPr="002D310F">
        <w:rPr>
          <w:rFonts w:asciiTheme="majorHAnsi" w:hAnsiTheme="majorHAnsi" w:cs="Calibri"/>
          <w:sz w:val="22"/>
          <w:szCs w:val="22"/>
        </w:rPr>
        <w:t>davčna številka: SI 29263930,</w:t>
      </w:r>
    </w:p>
    <w:p w14:paraId="0CC30BD7" w14:textId="77777777" w:rsidR="002D310F" w:rsidRPr="002D310F" w:rsidRDefault="002D310F" w:rsidP="002D310F">
      <w:pPr>
        <w:spacing w:line="276" w:lineRule="auto"/>
        <w:ind w:right="-46"/>
        <w:jc w:val="both"/>
        <w:rPr>
          <w:rFonts w:asciiTheme="majorHAnsi" w:hAnsiTheme="majorHAnsi" w:cs="Calibri"/>
          <w:sz w:val="22"/>
          <w:szCs w:val="22"/>
        </w:rPr>
      </w:pPr>
      <w:r w:rsidRPr="002D310F">
        <w:rPr>
          <w:rFonts w:asciiTheme="majorHAnsi" w:hAnsiTheme="majorHAnsi" w:cs="Calibri"/>
          <w:sz w:val="22"/>
          <w:szCs w:val="22"/>
        </w:rPr>
        <w:t>ki jo zastopa župan Andrej Korenika,</w:t>
      </w:r>
    </w:p>
    <w:p w14:paraId="31A9F91E" w14:textId="77777777" w:rsidR="002D310F" w:rsidRPr="002D310F" w:rsidRDefault="002D310F" w:rsidP="002D310F">
      <w:pPr>
        <w:spacing w:line="276" w:lineRule="auto"/>
        <w:ind w:right="-46"/>
        <w:jc w:val="both"/>
        <w:rPr>
          <w:rFonts w:asciiTheme="majorHAnsi" w:hAnsiTheme="majorHAnsi" w:cs="Calibri"/>
          <w:sz w:val="22"/>
          <w:szCs w:val="22"/>
        </w:rPr>
      </w:pPr>
      <w:r w:rsidRPr="002D310F">
        <w:rPr>
          <w:rFonts w:asciiTheme="majorHAnsi" w:hAnsiTheme="majorHAnsi" w:cs="Calibri"/>
          <w:sz w:val="22"/>
          <w:szCs w:val="22"/>
        </w:rPr>
        <w:t>(v nadaljevanju »</w:t>
      </w:r>
      <w:r w:rsidRPr="002D310F">
        <w:rPr>
          <w:rFonts w:asciiTheme="majorHAnsi" w:hAnsiTheme="majorHAnsi" w:cs="Calibri"/>
          <w:b/>
          <w:bCs/>
          <w:sz w:val="22"/>
          <w:szCs w:val="22"/>
        </w:rPr>
        <w:t>naročnik</w:t>
      </w:r>
      <w:r w:rsidRPr="002D310F">
        <w:rPr>
          <w:rFonts w:asciiTheme="majorHAnsi" w:hAnsiTheme="majorHAnsi" w:cs="Calibri"/>
          <w:sz w:val="22"/>
          <w:szCs w:val="22"/>
        </w:rPr>
        <w:t>«)</w:t>
      </w:r>
    </w:p>
    <w:p w14:paraId="60C6CEB6" w14:textId="77777777" w:rsidR="002D310F" w:rsidRPr="002D310F" w:rsidRDefault="002D310F" w:rsidP="002D310F">
      <w:pPr>
        <w:spacing w:line="276" w:lineRule="auto"/>
        <w:ind w:right="965"/>
        <w:jc w:val="both"/>
        <w:rPr>
          <w:rFonts w:asciiTheme="majorHAnsi" w:hAnsiTheme="majorHAnsi" w:cs="Calibri"/>
          <w:b/>
          <w:sz w:val="22"/>
          <w:szCs w:val="22"/>
        </w:rPr>
      </w:pPr>
    </w:p>
    <w:p w14:paraId="45F4FBA7" w14:textId="77777777" w:rsidR="002D310F" w:rsidRPr="002D310F" w:rsidRDefault="002D310F" w:rsidP="002D310F">
      <w:pPr>
        <w:spacing w:line="276" w:lineRule="auto"/>
        <w:ind w:right="965"/>
        <w:jc w:val="both"/>
        <w:rPr>
          <w:rFonts w:asciiTheme="majorHAnsi" w:hAnsiTheme="majorHAnsi" w:cs="Calibri"/>
          <w:b/>
          <w:sz w:val="22"/>
          <w:szCs w:val="22"/>
        </w:rPr>
      </w:pPr>
    </w:p>
    <w:p w14:paraId="6266FFD8" w14:textId="77777777" w:rsidR="002D310F" w:rsidRPr="002D310F" w:rsidRDefault="002D310F" w:rsidP="002D310F">
      <w:pPr>
        <w:spacing w:line="276" w:lineRule="auto"/>
        <w:ind w:right="965"/>
        <w:jc w:val="both"/>
        <w:rPr>
          <w:rFonts w:asciiTheme="majorHAnsi" w:hAnsiTheme="majorHAnsi" w:cs="Calibri"/>
          <w:b/>
          <w:sz w:val="22"/>
          <w:szCs w:val="22"/>
        </w:rPr>
      </w:pPr>
    </w:p>
    <w:p w14:paraId="2471FAEE" w14:textId="77777777" w:rsidR="002D310F" w:rsidRPr="002D310F" w:rsidRDefault="002D310F" w:rsidP="002D310F">
      <w:pPr>
        <w:spacing w:line="276" w:lineRule="auto"/>
        <w:ind w:right="965"/>
        <w:jc w:val="both"/>
        <w:rPr>
          <w:rFonts w:asciiTheme="majorHAnsi" w:hAnsiTheme="majorHAnsi" w:cs="Calibri"/>
          <w:b/>
          <w:sz w:val="22"/>
          <w:szCs w:val="22"/>
        </w:rPr>
      </w:pPr>
    </w:p>
    <w:p w14:paraId="43B440CC" w14:textId="77777777" w:rsidR="002D310F" w:rsidRPr="002D310F" w:rsidRDefault="002D310F" w:rsidP="002D310F">
      <w:pPr>
        <w:spacing w:line="276" w:lineRule="auto"/>
        <w:ind w:right="965"/>
        <w:jc w:val="both"/>
        <w:rPr>
          <w:rFonts w:asciiTheme="majorHAnsi" w:hAnsiTheme="majorHAnsi" w:cs="Calibri"/>
          <w:sz w:val="22"/>
          <w:szCs w:val="22"/>
        </w:rPr>
      </w:pPr>
      <w:r w:rsidRPr="002D310F">
        <w:rPr>
          <w:rFonts w:asciiTheme="majorHAnsi" w:hAnsiTheme="majorHAnsi" w:cs="Calibri"/>
          <w:sz w:val="22"/>
          <w:szCs w:val="22"/>
        </w:rPr>
        <w:t>in</w:t>
      </w:r>
    </w:p>
    <w:p w14:paraId="75269EC2" w14:textId="77777777" w:rsidR="002D310F" w:rsidRPr="002D310F" w:rsidRDefault="002D310F" w:rsidP="002D310F">
      <w:pPr>
        <w:spacing w:line="276" w:lineRule="auto"/>
        <w:rPr>
          <w:rFonts w:asciiTheme="majorHAnsi" w:hAnsiTheme="majorHAnsi" w:cs="Calibri"/>
          <w:b/>
          <w:sz w:val="22"/>
          <w:szCs w:val="22"/>
        </w:rPr>
      </w:pPr>
    </w:p>
    <w:p w14:paraId="65A571B5" w14:textId="77777777" w:rsidR="002D310F" w:rsidRPr="002D310F" w:rsidRDefault="002D310F" w:rsidP="002D310F">
      <w:pPr>
        <w:spacing w:line="276" w:lineRule="auto"/>
        <w:rPr>
          <w:rFonts w:asciiTheme="majorHAnsi" w:hAnsiTheme="majorHAnsi" w:cs="Calibri"/>
          <w:b/>
          <w:sz w:val="22"/>
          <w:szCs w:val="22"/>
        </w:rPr>
      </w:pPr>
    </w:p>
    <w:p w14:paraId="17082910" w14:textId="77777777" w:rsidR="002D310F" w:rsidRPr="002D310F" w:rsidRDefault="002D310F" w:rsidP="002D310F">
      <w:pPr>
        <w:spacing w:line="276" w:lineRule="auto"/>
        <w:rPr>
          <w:rFonts w:asciiTheme="majorHAnsi" w:hAnsiTheme="majorHAnsi" w:cs="Calibri"/>
          <w:b/>
          <w:sz w:val="22"/>
          <w:szCs w:val="22"/>
        </w:rPr>
      </w:pPr>
    </w:p>
    <w:p w14:paraId="2F1C0B67" w14:textId="77777777" w:rsidR="002D310F" w:rsidRPr="002D310F" w:rsidRDefault="002D310F" w:rsidP="002D310F">
      <w:pPr>
        <w:spacing w:line="276" w:lineRule="auto"/>
        <w:rPr>
          <w:rFonts w:asciiTheme="majorHAnsi" w:hAnsiTheme="majorHAnsi" w:cs="Calibri"/>
          <w:sz w:val="22"/>
          <w:szCs w:val="22"/>
        </w:rPr>
      </w:pPr>
      <w:r w:rsidRPr="002D310F">
        <w:rPr>
          <w:rFonts w:asciiTheme="majorHAnsi" w:hAnsiTheme="majorHAnsi" w:cs="Calibri"/>
          <w:sz w:val="22"/>
          <w:szCs w:val="22"/>
        </w:rPr>
        <w:t>.......... .....................,</w:t>
      </w:r>
    </w:p>
    <w:p w14:paraId="61EE37EC" w14:textId="77777777" w:rsidR="002D310F" w:rsidRPr="002D310F" w:rsidRDefault="002D310F" w:rsidP="002D310F">
      <w:pPr>
        <w:spacing w:line="276" w:lineRule="auto"/>
        <w:rPr>
          <w:rFonts w:asciiTheme="majorHAnsi" w:hAnsiTheme="majorHAnsi" w:cs="Calibri"/>
          <w:sz w:val="22"/>
          <w:szCs w:val="22"/>
        </w:rPr>
      </w:pPr>
      <w:r w:rsidRPr="002D310F">
        <w:rPr>
          <w:rFonts w:asciiTheme="majorHAnsi" w:hAnsiTheme="majorHAnsi" w:cs="Calibri"/>
          <w:sz w:val="22"/>
          <w:szCs w:val="22"/>
        </w:rPr>
        <w:t xml:space="preserve">Matična številka: .........., </w:t>
      </w:r>
    </w:p>
    <w:p w14:paraId="0AE439D8" w14:textId="77777777" w:rsidR="002D310F" w:rsidRPr="002D310F" w:rsidRDefault="002D310F" w:rsidP="002D310F">
      <w:pPr>
        <w:spacing w:line="276" w:lineRule="auto"/>
        <w:rPr>
          <w:rFonts w:asciiTheme="majorHAnsi" w:hAnsiTheme="majorHAnsi" w:cs="Calibri"/>
          <w:sz w:val="22"/>
          <w:szCs w:val="22"/>
        </w:rPr>
      </w:pPr>
      <w:r w:rsidRPr="002D310F">
        <w:rPr>
          <w:rFonts w:asciiTheme="majorHAnsi" w:hAnsiTheme="majorHAnsi" w:cs="Calibri"/>
          <w:sz w:val="22"/>
          <w:szCs w:val="22"/>
        </w:rPr>
        <w:t xml:space="preserve">Davčna številka: ..........., </w:t>
      </w:r>
    </w:p>
    <w:p w14:paraId="708BD687" w14:textId="77777777" w:rsidR="002D310F" w:rsidRPr="002D310F" w:rsidRDefault="002D310F" w:rsidP="002D310F">
      <w:pPr>
        <w:spacing w:line="276" w:lineRule="auto"/>
        <w:rPr>
          <w:rFonts w:asciiTheme="majorHAnsi" w:hAnsiTheme="majorHAnsi" w:cs="Calibri"/>
          <w:sz w:val="22"/>
          <w:szCs w:val="22"/>
        </w:rPr>
      </w:pPr>
      <w:r w:rsidRPr="002D310F">
        <w:rPr>
          <w:rFonts w:asciiTheme="majorHAnsi" w:hAnsiTheme="majorHAnsi" w:cs="Calibri"/>
          <w:sz w:val="22"/>
          <w:szCs w:val="22"/>
        </w:rPr>
        <w:t xml:space="preserve">TRR: .........., </w:t>
      </w:r>
    </w:p>
    <w:p w14:paraId="3FB1E8B0" w14:textId="77777777" w:rsidR="002D310F" w:rsidRPr="002D310F" w:rsidRDefault="002D310F" w:rsidP="002D310F">
      <w:pPr>
        <w:spacing w:line="276" w:lineRule="auto"/>
        <w:rPr>
          <w:rFonts w:asciiTheme="majorHAnsi" w:hAnsiTheme="majorHAnsi" w:cs="Calibri"/>
          <w:sz w:val="22"/>
          <w:szCs w:val="22"/>
        </w:rPr>
      </w:pPr>
      <w:r w:rsidRPr="002D310F">
        <w:rPr>
          <w:rFonts w:asciiTheme="majorHAnsi" w:hAnsiTheme="majorHAnsi" w:cs="Calibri"/>
          <w:sz w:val="22"/>
          <w:szCs w:val="22"/>
        </w:rPr>
        <w:t>ki ga zastopa ..........</w:t>
      </w:r>
    </w:p>
    <w:p w14:paraId="2738744B" w14:textId="77777777" w:rsidR="002D310F" w:rsidRPr="002D310F" w:rsidRDefault="002D310F" w:rsidP="002D310F">
      <w:pPr>
        <w:spacing w:line="276" w:lineRule="auto"/>
        <w:rPr>
          <w:rFonts w:asciiTheme="majorHAnsi" w:hAnsiTheme="majorHAnsi" w:cs="Calibri"/>
          <w:sz w:val="22"/>
          <w:szCs w:val="22"/>
        </w:rPr>
      </w:pPr>
      <w:r w:rsidRPr="002D310F">
        <w:rPr>
          <w:rFonts w:asciiTheme="majorHAnsi" w:hAnsiTheme="majorHAnsi" w:cs="Calibri"/>
          <w:sz w:val="22"/>
          <w:szCs w:val="22"/>
        </w:rPr>
        <w:t>(v nadaljevanju »</w:t>
      </w:r>
      <w:r w:rsidRPr="002D310F">
        <w:rPr>
          <w:rFonts w:asciiTheme="majorHAnsi" w:hAnsiTheme="majorHAnsi" w:cs="Calibri"/>
          <w:b/>
          <w:sz w:val="22"/>
          <w:szCs w:val="22"/>
        </w:rPr>
        <w:t>izvajalec</w:t>
      </w:r>
      <w:r w:rsidRPr="002D310F">
        <w:rPr>
          <w:rFonts w:asciiTheme="majorHAnsi" w:hAnsiTheme="majorHAnsi" w:cs="Calibri"/>
          <w:sz w:val="22"/>
          <w:szCs w:val="22"/>
        </w:rPr>
        <w:t>«)</w:t>
      </w:r>
    </w:p>
    <w:p w14:paraId="3BD2183E" w14:textId="77777777" w:rsidR="002D310F" w:rsidRPr="002D310F" w:rsidRDefault="002D310F" w:rsidP="002D310F">
      <w:pPr>
        <w:spacing w:line="276" w:lineRule="auto"/>
        <w:rPr>
          <w:rFonts w:asciiTheme="majorHAnsi" w:hAnsiTheme="majorHAnsi" w:cs="Calibri"/>
          <w:b/>
          <w:sz w:val="22"/>
          <w:szCs w:val="22"/>
        </w:rPr>
      </w:pPr>
    </w:p>
    <w:p w14:paraId="05F8E8CE" w14:textId="77777777" w:rsidR="002D310F" w:rsidRPr="002D310F" w:rsidRDefault="002D310F" w:rsidP="002D310F">
      <w:pPr>
        <w:spacing w:line="276" w:lineRule="auto"/>
        <w:rPr>
          <w:rFonts w:asciiTheme="majorHAnsi" w:hAnsiTheme="majorHAnsi" w:cs="Calibri"/>
          <w:b/>
          <w:sz w:val="22"/>
          <w:szCs w:val="22"/>
        </w:rPr>
      </w:pPr>
    </w:p>
    <w:p w14:paraId="3907D7FD" w14:textId="77777777" w:rsidR="002D310F" w:rsidRPr="002D310F" w:rsidRDefault="002D310F" w:rsidP="002D310F">
      <w:pPr>
        <w:spacing w:line="276" w:lineRule="auto"/>
        <w:rPr>
          <w:rFonts w:asciiTheme="majorHAnsi" w:hAnsiTheme="majorHAnsi" w:cs="Calibri"/>
          <w:b/>
          <w:sz w:val="22"/>
          <w:szCs w:val="22"/>
        </w:rPr>
      </w:pPr>
    </w:p>
    <w:p w14:paraId="7CF5E4BD" w14:textId="77777777" w:rsidR="002D310F" w:rsidRPr="002D310F" w:rsidRDefault="002D310F" w:rsidP="002D310F">
      <w:pPr>
        <w:spacing w:line="276" w:lineRule="auto"/>
        <w:rPr>
          <w:rFonts w:asciiTheme="majorHAnsi" w:hAnsiTheme="majorHAnsi" w:cs="Calibri"/>
          <w:sz w:val="22"/>
          <w:szCs w:val="22"/>
        </w:rPr>
      </w:pPr>
      <w:r w:rsidRPr="002D310F">
        <w:rPr>
          <w:rFonts w:asciiTheme="majorHAnsi" w:hAnsiTheme="majorHAnsi" w:cs="Calibri"/>
          <w:sz w:val="22"/>
          <w:szCs w:val="22"/>
        </w:rPr>
        <w:t>skleneta</w:t>
      </w:r>
    </w:p>
    <w:p w14:paraId="00553314" w14:textId="77777777" w:rsidR="002D310F" w:rsidRPr="002D310F" w:rsidRDefault="002D310F" w:rsidP="002D310F">
      <w:pPr>
        <w:spacing w:line="276" w:lineRule="auto"/>
        <w:ind w:right="965"/>
        <w:jc w:val="both"/>
        <w:rPr>
          <w:rFonts w:asciiTheme="majorHAnsi" w:hAnsiTheme="majorHAnsi" w:cs="Calibri"/>
          <w:sz w:val="22"/>
          <w:szCs w:val="22"/>
        </w:rPr>
      </w:pPr>
    </w:p>
    <w:p w14:paraId="5F954906" w14:textId="77777777" w:rsidR="002D310F" w:rsidRPr="002D310F" w:rsidRDefault="002D310F" w:rsidP="002D310F">
      <w:pPr>
        <w:spacing w:line="276" w:lineRule="auto"/>
        <w:ind w:right="965"/>
        <w:jc w:val="both"/>
        <w:rPr>
          <w:rFonts w:asciiTheme="majorHAnsi" w:hAnsiTheme="majorHAnsi" w:cs="Calibri"/>
          <w:sz w:val="22"/>
          <w:szCs w:val="22"/>
        </w:rPr>
      </w:pPr>
    </w:p>
    <w:p w14:paraId="7D1F6550" w14:textId="77777777" w:rsidR="002D310F" w:rsidRPr="002D310F" w:rsidRDefault="002D310F" w:rsidP="002D310F">
      <w:pPr>
        <w:spacing w:line="276" w:lineRule="auto"/>
        <w:ind w:right="965"/>
        <w:jc w:val="both"/>
        <w:rPr>
          <w:rFonts w:asciiTheme="majorHAnsi" w:hAnsiTheme="majorHAnsi" w:cs="Calibri"/>
          <w:sz w:val="22"/>
          <w:szCs w:val="22"/>
        </w:rPr>
      </w:pPr>
    </w:p>
    <w:p w14:paraId="387E9923" w14:textId="77777777" w:rsidR="002D310F" w:rsidRPr="002D310F" w:rsidRDefault="002D310F" w:rsidP="002D310F">
      <w:pPr>
        <w:spacing w:line="276" w:lineRule="auto"/>
        <w:ind w:right="965"/>
        <w:jc w:val="both"/>
        <w:rPr>
          <w:rFonts w:asciiTheme="majorHAnsi" w:hAnsiTheme="majorHAnsi" w:cs="Calibri"/>
          <w:sz w:val="22"/>
          <w:szCs w:val="22"/>
        </w:rPr>
      </w:pPr>
    </w:p>
    <w:p w14:paraId="6BC59CEB" w14:textId="77777777" w:rsidR="002D310F" w:rsidRPr="002D310F" w:rsidRDefault="002D310F" w:rsidP="002D310F">
      <w:pPr>
        <w:spacing w:line="276" w:lineRule="auto"/>
        <w:ind w:right="965"/>
        <w:jc w:val="both"/>
        <w:rPr>
          <w:rFonts w:asciiTheme="majorHAnsi" w:hAnsiTheme="majorHAnsi" w:cs="Calibri"/>
          <w:sz w:val="28"/>
          <w:szCs w:val="28"/>
        </w:rPr>
      </w:pPr>
    </w:p>
    <w:p w14:paraId="1721CEF9" w14:textId="77777777" w:rsidR="002D310F" w:rsidRPr="002D310F" w:rsidRDefault="002D310F" w:rsidP="002D310F">
      <w:pPr>
        <w:pStyle w:val="NASLOV40ptGRAY"/>
        <w:spacing w:after="0" w:line="276" w:lineRule="auto"/>
        <w:jc w:val="center"/>
        <w:outlineLvl w:val="0"/>
        <w:rPr>
          <w:rFonts w:asciiTheme="majorHAnsi" w:hAnsiTheme="majorHAnsi" w:cs="Calibri"/>
          <w:b/>
          <w:bCs/>
          <w:color w:val="auto"/>
          <w:sz w:val="28"/>
          <w:szCs w:val="28"/>
        </w:rPr>
      </w:pPr>
      <w:r w:rsidRPr="002D310F">
        <w:rPr>
          <w:rFonts w:asciiTheme="majorHAnsi" w:hAnsiTheme="majorHAnsi"/>
          <w:b/>
          <w:bCs/>
          <w:color w:val="auto"/>
          <w:sz w:val="28"/>
          <w:szCs w:val="28"/>
        </w:rPr>
        <w:t>POGODBO</w:t>
      </w:r>
    </w:p>
    <w:p w14:paraId="070DD3A5" w14:textId="25FB8E13" w:rsidR="002D310F" w:rsidRPr="002D310F" w:rsidRDefault="00B14B5B" w:rsidP="00160E33">
      <w:pPr>
        <w:pStyle w:val="NASLOV40ptGRAY"/>
        <w:spacing w:after="0" w:line="276" w:lineRule="auto"/>
        <w:jc w:val="center"/>
        <w:rPr>
          <w:rFonts w:asciiTheme="majorHAnsi" w:hAnsiTheme="majorHAnsi"/>
          <w:b/>
          <w:bCs/>
          <w:caps w:val="0"/>
          <w:color w:val="auto"/>
          <w:sz w:val="28"/>
          <w:szCs w:val="28"/>
        </w:rPr>
      </w:pPr>
      <w:r>
        <w:rPr>
          <w:rFonts w:asciiTheme="majorHAnsi" w:hAnsiTheme="majorHAnsi"/>
          <w:b/>
          <w:bCs/>
          <w:caps w:val="0"/>
          <w:color w:val="auto"/>
          <w:sz w:val="28"/>
          <w:szCs w:val="28"/>
        </w:rPr>
        <w:t>z</w:t>
      </w:r>
      <w:r w:rsidR="002D310F" w:rsidRPr="002D310F">
        <w:rPr>
          <w:rFonts w:asciiTheme="majorHAnsi" w:hAnsiTheme="majorHAnsi"/>
          <w:b/>
          <w:bCs/>
          <w:caps w:val="0"/>
          <w:color w:val="auto"/>
          <w:sz w:val="28"/>
          <w:szCs w:val="28"/>
        </w:rPr>
        <w:t>a</w:t>
      </w:r>
      <w:r>
        <w:rPr>
          <w:rFonts w:asciiTheme="majorHAnsi" w:hAnsiTheme="majorHAnsi"/>
          <w:b/>
          <w:bCs/>
          <w:caps w:val="0"/>
          <w:color w:val="auto"/>
          <w:sz w:val="28"/>
          <w:szCs w:val="28"/>
        </w:rPr>
        <w:t xml:space="preserve"> </w:t>
      </w:r>
      <w:r w:rsidR="00F455A4">
        <w:rPr>
          <w:rFonts w:asciiTheme="majorHAnsi" w:hAnsiTheme="majorHAnsi"/>
          <w:b/>
          <w:bCs/>
          <w:caps w:val="0"/>
          <w:color w:val="auto"/>
          <w:sz w:val="28"/>
          <w:szCs w:val="28"/>
        </w:rPr>
        <w:t>izvedbo projekta: »</w:t>
      </w:r>
      <w:r w:rsidR="00F455A4" w:rsidRPr="00F455A4">
        <w:rPr>
          <w:rFonts w:asciiTheme="majorHAnsi" w:hAnsiTheme="majorHAnsi"/>
          <w:b/>
          <w:bCs/>
          <w:caps w:val="0"/>
          <w:color w:val="auto"/>
          <w:sz w:val="28"/>
          <w:szCs w:val="28"/>
        </w:rPr>
        <w:t>RIBIŠKO PRISTANIŠČE SEČA – 1. faza</w:t>
      </w:r>
      <w:r w:rsidR="00F455A4">
        <w:rPr>
          <w:rFonts w:asciiTheme="majorHAnsi" w:hAnsiTheme="majorHAnsi"/>
          <w:b/>
          <w:bCs/>
          <w:caps w:val="0"/>
          <w:color w:val="auto"/>
          <w:sz w:val="28"/>
          <w:szCs w:val="28"/>
        </w:rPr>
        <w:t>«</w:t>
      </w:r>
    </w:p>
    <w:p w14:paraId="5F1D9651" w14:textId="77777777" w:rsidR="002D310F" w:rsidRPr="002D310F" w:rsidRDefault="002D310F" w:rsidP="008B4E6A">
      <w:pPr>
        <w:pStyle w:val="NASLOV40ptGRAY"/>
        <w:spacing w:after="0" w:line="276" w:lineRule="auto"/>
        <w:jc w:val="center"/>
        <w:rPr>
          <w:rFonts w:asciiTheme="majorHAnsi" w:hAnsiTheme="majorHAnsi" w:cs="Calibri"/>
          <w:b/>
          <w:sz w:val="22"/>
          <w:szCs w:val="22"/>
        </w:rPr>
      </w:pPr>
    </w:p>
    <w:p w14:paraId="1B8EB066" w14:textId="77777777" w:rsidR="002D310F" w:rsidRPr="002D310F" w:rsidRDefault="002D310F" w:rsidP="008B4E6A">
      <w:pPr>
        <w:pStyle w:val="NASLOV40ptGRAY"/>
        <w:spacing w:after="0" w:line="276" w:lineRule="auto"/>
        <w:jc w:val="center"/>
        <w:rPr>
          <w:rFonts w:asciiTheme="majorHAnsi" w:hAnsiTheme="majorHAnsi" w:cs="Calibri"/>
          <w:b/>
          <w:sz w:val="22"/>
          <w:szCs w:val="22"/>
        </w:rPr>
      </w:pPr>
    </w:p>
    <w:p w14:paraId="6A18A7A2" w14:textId="77777777" w:rsidR="002D310F" w:rsidRPr="002D310F" w:rsidRDefault="002D310F" w:rsidP="008B4E6A">
      <w:pPr>
        <w:pStyle w:val="NASLOV40ptGRAY"/>
        <w:spacing w:after="0" w:line="276" w:lineRule="auto"/>
        <w:jc w:val="center"/>
        <w:rPr>
          <w:rFonts w:asciiTheme="majorHAnsi" w:hAnsiTheme="majorHAnsi" w:cs="Calibri"/>
          <w:b/>
          <w:sz w:val="22"/>
          <w:szCs w:val="22"/>
        </w:rPr>
      </w:pPr>
    </w:p>
    <w:p w14:paraId="491CE866" w14:textId="77777777" w:rsidR="002D310F" w:rsidRPr="002D310F" w:rsidRDefault="002D310F" w:rsidP="008B4E6A">
      <w:pPr>
        <w:pStyle w:val="NASLOV40ptGRAY"/>
        <w:spacing w:after="0" w:line="276" w:lineRule="auto"/>
        <w:jc w:val="center"/>
        <w:rPr>
          <w:rFonts w:asciiTheme="majorHAnsi" w:hAnsiTheme="majorHAnsi" w:cs="Calibri"/>
          <w:b/>
          <w:sz w:val="22"/>
          <w:szCs w:val="22"/>
        </w:rPr>
      </w:pPr>
    </w:p>
    <w:p w14:paraId="7B2265B1" w14:textId="77777777" w:rsidR="002D310F" w:rsidRDefault="002D310F" w:rsidP="008B4E6A">
      <w:pPr>
        <w:pStyle w:val="NASLOV40ptGRAY"/>
        <w:spacing w:after="0" w:line="276" w:lineRule="auto"/>
        <w:jc w:val="center"/>
        <w:rPr>
          <w:rFonts w:asciiTheme="majorHAnsi" w:hAnsiTheme="majorHAnsi" w:cs="Calibri"/>
          <w:b/>
          <w:sz w:val="22"/>
          <w:szCs w:val="22"/>
        </w:rPr>
      </w:pPr>
    </w:p>
    <w:p w14:paraId="63B931A1" w14:textId="77777777" w:rsidR="002D310F" w:rsidRPr="002D310F" w:rsidRDefault="002D310F" w:rsidP="008B4E6A">
      <w:pPr>
        <w:pStyle w:val="NASLOV40ptGRAY"/>
        <w:spacing w:after="0" w:line="276" w:lineRule="auto"/>
        <w:jc w:val="center"/>
        <w:rPr>
          <w:rFonts w:asciiTheme="majorHAnsi" w:hAnsiTheme="majorHAnsi" w:cs="Calibri"/>
          <w:b/>
          <w:sz w:val="22"/>
          <w:szCs w:val="22"/>
        </w:rPr>
      </w:pPr>
    </w:p>
    <w:p w14:paraId="44879AE3" w14:textId="77777777" w:rsidR="002D310F" w:rsidRPr="002D310F" w:rsidRDefault="002D310F" w:rsidP="008B4E6A">
      <w:pPr>
        <w:pStyle w:val="NASLOV40ptGRAY"/>
        <w:spacing w:after="0" w:line="276" w:lineRule="auto"/>
        <w:jc w:val="center"/>
        <w:rPr>
          <w:rFonts w:asciiTheme="majorHAnsi" w:hAnsiTheme="majorHAnsi" w:cs="Calibri"/>
          <w:b/>
          <w:sz w:val="22"/>
          <w:szCs w:val="22"/>
        </w:rPr>
      </w:pPr>
    </w:p>
    <w:p w14:paraId="3EDBAD6D" w14:textId="77777777" w:rsidR="002D310F" w:rsidRDefault="002D310F" w:rsidP="008B4E6A">
      <w:pPr>
        <w:pStyle w:val="NASLOV40ptGRAY"/>
        <w:spacing w:after="0" w:line="276" w:lineRule="auto"/>
        <w:jc w:val="center"/>
        <w:rPr>
          <w:rFonts w:asciiTheme="majorHAnsi" w:hAnsiTheme="majorHAnsi" w:cs="Calibri"/>
          <w:b/>
          <w:sz w:val="22"/>
          <w:szCs w:val="22"/>
        </w:rPr>
      </w:pPr>
    </w:p>
    <w:p w14:paraId="2EEDF66D" w14:textId="77777777" w:rsidR="00CA6904" w:rsidRDefault="00CA6904" w:rsidP="008B4E6A">
      <w:pPr>
        <w:pStyle w:val="NASLOV40ptGRAY"/>
        <w:spacing w:after="0" w:line="276" w:lineRule="auto"/>
        <w:jc w:val="center"/>
        <w:rPr>
          <w:rFonts w:asciiTheme="majorHAnsi" w:hAnsiTheme="majorHAnsi" w:cs="Calibri"/>
          <w:b/>
          <w:sz w:val="22"/>
          <w:szCs w:val="22"/>
        </w:rPr>
      </w:pPr>
    </w:p>
    <w:p w14:paraId="5A00A08D" w14:textId="77777777" w:rsidR="00CA6904" w:rsidRDefault="00CA6904" w:rsidP="008B4E6A">
      <w:pPr>
        <w:pStyle w:val="NASLOV40ptGRAY"/>
        <w:spacing w:after="0" w:line="276" w:lineRule="auto"/>
        <w:jc w:val="center"/>
        <w:rPr>
          <w:rFonts w:asciiTheme="majorHAnsi" w:hAnsiTheme="majorHAnsi" w:cs="Calibri"/>
          <w:b/>
          <w:sz w:val="22"/>
          <w:szCs w:val="22"/>
        </w:rPr>
      </w:pPr>
    </w:p>
    <w:p w14:paraId="01F68A1C" w14:textId="77777777" w:rsidR="00CA6904" w:rsidRDefault="00CA6904" w:rsidP="008B4E6A">
      <w:pPr>
        <w:pStyle w:val="NASLOV40ptGRAY"/>
        <w:spacing w:after="0" w:line="276" w:lineRule="auto"/>
        <w:jc w:val="center"/>
        <w:rPr>
          <w:rFonts w:asciiTheme="majorHAnsi" w:hAnsiTheme="majorHAnsi" w:cs="Calibri"/>
          <w:b/>
          <w:sz w:val="22"/>
          <w:szCs w:val="22"/>
        </w:rPr>
      </w:pPr>
    </w:p>
    <w:p w14:paraId="76B57D3C" w14:textId="77777777" w:rsidR="00CA6904" w:rsidRPr="002D310F" w:rsidRDefault="00CA6904" w:rsidP="008B4E6A">
      <w:pPr>
        <w:pStyle w:val="NASLOV40ptGRAY"/>
        <w:spacing w:after="0" w:line="276" w:lineRule="auto"/>
        <w:jc w:val="center"/>
        <w:rPr>
          <w:rFonts w:asciiTheme="majorHAnsi" w:hAnsiTheme="majorHAnsi" w:cs="Calibri"/>
          <w:b/>
          <w:sz w:val="22"/>
          <w:szCs w:val="22"/>
        </w:rPr>
      </w:pPr>
    </w:p>
    <w:p w14:paraId="6486D223" w14:textId="77777777" w:rsidR="002D310F" w:rsidRPr="002D310F" w:rsidRDefault="002D310F" w:rsidP="008B4E6A">
      <w:pPr>
        <w:pStyle w:val="NASLOV40ptGRAY"/>
        <w:spacing w:after="0" w:line="276" w:lineRule="auto"/>
        <w:jc w:val="center"/>
        <w:rPr>
          <w:rFonts w:asciiTheme="majorHAnsi" w:hAnsiTheme="majorHAnsi" w:cs="Calibri"/>
          <w:b/>
          <w:sz w:val="22"/>
          <w:szCs w:val="22"/>
        </w:rPr>
      </w:pPr>
    </w:p>
    <w:p w14:paraId="45B3AD0D" w14:textId="77777777" w:rsidR="002D310F" w:rsidRPr="002D310F" w:rsidRDefault="002D310F" w:rsidP="008B4E6A">
      <w:pPr>
        <w:pStyle w:val="NASLOV40ptGRAY"/>
        <w:spacing w:after="0" w:line="276" w:lineRule="auto"/>
        <w:jc w:val="center"/>
        <w:rPr>
          <w:rFonts w:asciiTheme="majorHAnsi" w:hAnsiTheme="majorHAnsi" w:cs="Calibri"/>
          <w:b/>
          <w:sz w:val="22"/>
          <w:szCs w:val="22"/>
        </w:rPr>
      </w:pPr>
    </w:p>
    <w:p w14:paraId="11536040" w14:textId="77777777" w:rsidR="002D310F" w:rsidRPr="002D310F" w:rsidRDefault="002D310F" w:rsidP="008B4E6A">
      <w:pPr>
        <w:pStyle w:val="NASLOV40ptGRAY"/>
        <w:spacing w:after="0" w:line="276" w:lineRule="auto"/>
        <w:jc w:val="center"/>
        <w:rPr>
          <w:rFonts w:asciiTheme="majorHAnsi" w:hAnsiTheme="majorHAnsi" w:cs="Calibri"/>
          <w:b/>
          <w:sz w:val="22"/>
          <w:szCs w:val="22"/>
        </w:rPr>
      </w:pPr>
    </w:p>
    <w:p w14:paraId="5537A589" w14:textId="24F976E8" w:rsidR="00DF3468" w:rsidRPr="002D310F" w:rsidRDefault="00304A07" w:rsidP="002D310F">
      <w:pPr>
        <w:pStyle w:val="NASLOV40ptGRAY"/>
        <w:spacing w:after="0" w:line="276" w:lineRule="auto"/>
        <w:rPr>
          <w:rFonts w:asciiTheme="majorHAnsi" w:hAnsiTheme="majorHAnsi"/>
          <w:color w:val="595959"/>
          <w:sz w:val="22"/>
          <w:szCs w:val="22"/>
        </w:rPr>
      </w:pPr>
      <w:r w:rsidRPr="002D310F">
        <w:rPr>
          <w:rFonts w:asciiTheme="majorHAnsi" w:hAnsiTheme="majorHAnsi" w:cs="Calibri"/>
          <w:b/>
          <w:sz w:val="22"/>
          <w:szCs w:val="22"/>
        </w:rPr>
        <w:t xml:space="preserve">I. </w:t>
      </w:r>
      <w:r w:rsidR="00DF3468" w:rsidRPr="002D310F">
        <w:rPr>
          <w:rFonts w:asciiTheme="majorHAnsi" w:hAnsiTheme="majorHAnsi" w:cs="Calibri"/>
          <w:b/>
          <w:sz w:val="22"/>
          <w:szCs w:val="22"/>
        </w:rPr>
        <w:t>UVODN</w:t>
      </w:r>
      <w:r w:rsidR="009E6814" w:rsidRPr="002D310F">
        <w:rPr>
          <w:rFonts w:asciiTheme="majorHAnsi" w:hAnsiTheme="majorHAnsi" w:cs="Calibri"/>
          <w:b/>
          <w:sz w:val="22"/>
          <w:szCs w:val="22"/>
        </w:rPr>
        <w:t>E</w:t>
      </w:r>
      <w:r w:rsidR="00F5152B" w:rsidRPr="002D310F">
        <w:rPr>
          <w:rFonts w:asciiTheme="majorHAnsi" w:hAnsiTheme="majorHAnsi" w:cs="Calibri"/>
          <w:b/>
          <w:sz w:val="22"/>
          <w:szCs w:val="22"/>
        </w:rPr>
        <w:t xml:space="preserve"> DOLOČB</w:t>
      </w:r>
      <w:r w:rsidR="009E6814" w:rsidRPr="002D310F">
        <w:rPr>
          <w:rFonts w:asciiTheme="majorHAnsi" w:hAnsiTheme="majorHAnsi" w:cs="Calibri"/>
          <w:b/>
          <w:sz w:val="22"/>
          <w:szCs w:val="22"/>
        </w:rPr>
        <w:t>E</w:t>
      </w:r>
    </w:p>
    <w:p w14:paraId="52D659F3" w14:textId="77777777" w:rsidR="00DF3468" w:rsidRPr="002D310F" w:rsidRDefault="00DF3468" w:rsidP="00F93683">
      <w:pPr>
        <w:numPr>
          <w:ilvl w:val="0"/>
          <w:numId w:val="1"/>
        </w:numPr>
        <w:spacing w:line="276" w:lineRule="auto"/>
        <w:jc w:val="center"/>
        <w:rPr>
          <w:rFonts w:asciiTheme="majorHAnsi" w:hAnsiTheme="majorHAnsi" w:cs="Calibri"/>
          <w:sz w:val="22"/>
          <w:szCs w:val="22"/>
        </w:rPr>
      </w:pPr>
      <w:r w:rsidRPr="002D310F">
        <w:rPr>
          <w:rFonts w:asciiTheme="majorHAnsi" w:hAnsiTheme="majorHAnsi" w:cs="Calibri"/>
          <w:sz w:val="22"/>
          <w:szCs w:val="22"/>
        </w:rPr>
        <w:t>člen</w:t>
      </w:r>
    </w:p>
    <w:p w14:paraId="0445AFAC" w14:textId="77777777" w:rsidR="00F5152B" w:rsidRPr="002D310F" w:rsidRDefault="00F5152B" w:rsidP="00835D0E">
      <w:pPr>
        <w:spacing w:line="276" w:lineRule="auto"/>
        <w:ind w:left="360"/>
        <w:jc w:val="center"/>
        <w:rPr>
          <w:rFonts w:asciiTheme="majorHAnsi" w:hAnsiTheme="majorHAnsi" w:cs="Calibri"/>
          <w:sz w:val="22"/>
          <w:szCs w:val="22"/>
        </w:rPr>
      </w:pPr>
      <w:r w:rsidRPr="002D310F">
        <w:rPr>
          <w:rFonts w:asciiTheme="majorHAnsi" w:hAnsiTheme="majorHAnsi" w:cs="Calibri"/>
          <w:sz w:val="22"/>
          <w:szCs w:val="22"/>
        </w:rPr>
        <w:t>(Uvodna določba)</w:t>
      </w:r>
    </w:p>
    <w:p w14:paraId="00711EA6" w14:textId="77777777" w:rsidR="00F5152B" w:rsidRPr="002D310F" w:rsidRDefault="00F5152B" w:rsidP="00835D0E">
      <w:pPr>
        <w:spacing w:line="276" w:lineRule="auto"/>
        <w:ind w:left="360"/>
        <w:jc w:val="center"/>
        <w:rPr>
          <w:rFonts w:asciiTheme="majorHAnsi" w:hAnsiTheme="majorHAnsi" w:cs="Calibri"/>
          <w:sz w:val="22"/>
          <w:szCs w:val="22"/>
        </w:rPr>
      </w:pPr>
    </w:p>
    <w:p w14:paraId="0EB16C85" w14:textId="246D6B74" w:rsidR="001736A8" w:rsidRDefault="001736A8" w:rsidP="002D310F">
      <w:pPr>
        <w:spacing w:line="276" w:lineRule="auto"/>
        <w:jc w:val="both"/>
        <w:rPr>
          <w:rFonts w:asciiTheme="majorHAnsi" w:hAnsiTheme="majorHAnsi" w:cs="Calibri"/>
          <w:sz w:val="22"/>
          <w:szCs w:val="22"/>
        </w:rPr>
      </w:pPr>
      <w:r w:rsidRPr="002D310F">
        <w:rPr>
          <w:rFonts w:asciiTheme="majorHAnsi" w:hAnsiTheme="majorHAnsi" w:cs="Calibri"/>
          <w:sz w:val="22"/>
          <w:szCs w:val="22"/>
        </w:rPr>
        <w:t>Pogodbeni stranki uvodoma ugotavljata, da je naročnik Občina Piran na Portalu javnih naročil objavil javno naročilo »</w:t>
      </w:r>
      <w:r w:rsidR="00F455A4" w:rsidRPr="00F455A4">
        <w:rPr>
          <w:rFonts w:asciiTheme="majorHAnsi" w:hAnsiTheme="majorHAnsi" w:cs="Calibri"/>
          <w:sz w:val="22"/>
          <w:szCs w:val="22"/>
        </w:rPr>
        <w:t>RIBIŠKO PRISTANIŠČE SEČA – 1. faza</w:t>
      </w:r>
      <w:r w:rsidRPr="002D310F">
        <w:rPr>
          <w:rFonts w:asciiTheme="majorHAnsi" w:hAnsiTheme="majorHAnsi" w:cs="Calibri"/>
          <w:sz w:val="22"/>
          <w:szCs w:val="22"/>
        </w:rPr>
        <w:t>«, št. objave …………., z dne ……………, na osnovi katerega je bil z odločitvijo o oddaji javnega naročila kot najugodnejši ponudnik izbran izvajalec.</w:t>
      </w:r>
    </w:p>
    <w:p w14:paraId="4A5D864A" w14:textId="77777777" w:rsidR="00CE3C19" w:rsidRDefault="00CE3C19" w:rsidP="002D310F">
      <w:pPr>
        <w:spacing w:line="276" w:lineRule="auto"/>
        <w:jc w:val="both"/>
        <w:rPr>
          <w:rFonts w:asciiTheme="majorHAnsi" w:hAnsiTheme="majorHAnsi" w:cs="Calibri"/>
          <w:sz w:val="22"/>
          <w:szCs w:val="22"/>
        </w:rPr>
      </w:pPr>
    </w:p>
    <w:p w14:paraId="17A3C161" w14:textId="77777777" w:rsidR="00CE3C19" w:rsidRPr="002D310F" w:rsidRDefault="00CE3C19" w:rsidP="00CE3C19">
      <w:pPr>
        <w:spacing w:line="276" w:lineRule="auto"/>
        <w:jc w:val="both"/>
        <w:rPr>
          <w:rFonts w:asciiTheme="majorHAnsi" w:hAnsiTheme="majorHAnsi" w:cs="Calibri"/>
          <w:sz w:val="22"/>
          <w:szCs w:val="22"/>
        </w:rPr>
      </w:pPr>
      <w:r>
        <w:rPr>
          <w:rFonts w:asciiTheme="majorHAnsi" w:hAnsiTheme="majorHAnsi" w:cs="Calibri"/>
          <w:sz w:val="22"/>
          <w:szCs w:val="22"/>
        </w:rPr>
        <w:t xml:space="preserve">Operacija je financirana iz </w:t>
      </w:r>
      <w:r w:rsidRPr="00CE3C19">
        <w:rPr>
          <w:rFonts w:asciiTheme="majorHAnsi" w:hAnsiTheme="majorHAnsi" w:cs="Calibri"/>
          <w:sz w:val="22"/>
          <w:szCs w:val="22"/>
        </w:rPr>
        <w:t>nepovratn</w:t>
      </w:r>
      <w:r>
        <w:rPr>
          <w:rFonts w:asciiTheme="majorHAnsi" w:hAnsiTheme="majorHAnsi" w:cs="Calibri"/>
          <w:sz w:val="22"/>
          <w:szCs w:val="22"/>
        </w:rPr>
        <w:t>ih</w:t>
      </w:r>
      <w:r w:rsidRPr="00CE3C19">
        <w:rPr>
          <w:rFonts w:asciiTheme="majorHAnsi" w:hAnsiTheme="majorHAnsi" w:cs="Calibri"/>
          <w:sz w:val="22"/>
          <w:szCs w:val="22"/>
        </w:rPr>
        <w:t xml:space="preserve"> sredst</w:t>
      </w:r>
      <w:r>
        <w:rPr>
          <w:rFonts w:asciiTheme="majorHAnsi" w:hAnsiTheme="majorHAnsi" w:cs="Calibri"/>
          <w:sz w:val="22"/>
          <w:szCs w:val="22"/>
        </w:rPr>
        <w:t>e</w:t>
      </w:r>
      <w:r w:rsidRPr="00CE3C19">
        <w:rPr>
          <w:rFonts w:asciiTheme="majorHAnsi" w:hAnsiTheme="majorHAnsi" w:cs="Calibri"/>
          <w:sz w:val="22"/>
          <w:szCs w:val="22"/>
        </w:rPr>
        <w:t>v iz Evropskega sklada za pomorstvo, ribištvo in akvakulturo (ESPRA 2021–2027), ki jih dodeljuje Ministrstvo za kmetijstvo, gozdarstvo in prehrano na podlagi Prvega javnega razpisa za aktivnost Pristanišča, ki zagotavljajo ustrezne delovne in trajnostne pogoje za ribiče</w:t>
      </w:r>
      <w:r>
        <w:rPr>
          <w:rFonts w:asciiTheme="majorHAnsi" w:hAnsiTheme="majorHAnsi" w:cs="Calibri"/>
          <w:sz w:val="22"/>
          <w:szCs w:val="22"/>
        </w:rPr>
        <w:t>.</w:t>
      </w:r>
    </w:p>
    <w:p w14:paraId="479CF638" w14:textId="77777777" w:rsidR="00DF3468" w:rsidRDefault="00DF3468" w:rsidP="005654DA">
      <w:pPr>
        <w:spacing w:line="276" w:lineRule="auto"/>
        <w:rPr>
          <w:rFonts w:asciiTheme="majorHAnsi" w:hAnsiTheme="majorHAnsi" w:cs="Calibri"/>
          <w:b/>
          <w:sz w:val="22"/>
          <w:szCs w:val="22"/>
        </w:rPr>
      </w:pPr>
    </w:p>
    <w:p w14:paraId="1B8076E9" w14:textId="77777777" w:rsidR="00EA0B8D" w:rsidRPr="002D310F" w:rsidRDefault="00EA0B8D" w:rsidP="005654DA">
      <w:pPr>
        <w:spacing w:line="276" w:lineRule="auto"/>
        <w:rPr>
          <w:rFonts w:asciiTheme="majorHAnsi" w:hAnsiTheme="majorHAnsi" w:cs="Calibri"/>
          <w:b/>
          <w:sz w:val="22"/>
          <w:szCs w:val="22"/>
        </w:rPr>
      </w:pPr>
    </w:p>
    <w:p w14:paraId="6B9EA7C2" w14:textId="77777777" w:rsidR="00C73CB0" w:rsidRPr="002D310F" w:rsidRDefault="006B243C" w:rsidP="005654DA">
      <w:pPr>
        <w:numPr>
          <w:ilvl w:val="0"/>
          <w:numId w:val="3"/>
        </w:numPr>
        <w:spacing w:line="276" w:lineRule="auto"/>
        <w:ind w:left="284" w:hanging="284"/>
        <w:rPr>
          <w:rFonts w:asciiTheme="majorHAnsi" w:hAnsiTheme="majorHAnsi" w:cs="Calibri"/>
          <w:b/>
          <w:sz w:val="22"/>
          <w:szCs w:val="22"/>
        </w:rPr>
      </w:pPr>
      <w:r w:rsidRPr="002D310F">
        <w:rPr>
          <w:rFonts w:asciiTheme="majorHAnsi" w:hAnsiTheme="majorHAnsi" w:cs="Calibri"/>
          <w:b/>
          <w:sz w:val="22"/>
          <w:szCs w:val="22"/>
        </w:rPr>
        <w:t>PREDMET POGODBE</w:t>
      </w:r>
    </w:p>
    <w:p w14:paraId="4096A4BA" w14:textId="77777777" w:rsidR="00C73CB0" w:rsidRPr="002D310F" w:rsidRDefault="00C73CB0" w:rsidP="00F93683">
      <w:pPr>
        <w:numPr>
          <w:ilvl w:val="0"/>
          <w:numId w:val="1"/>
        </w:numPr>
        <w:spacing w:line="276" w:lineRule="auto"/>
        <w:jc w:val="center"/>
        <w:rPr>
          <w:rFonts w:asciiTheme="majorHAnsi" w:hAnsiTheme="majorHAnsi" w:cs="Calibri"/>
          <w:sz w:val="22"/>
          <w:szCs w:val="22"/>
        </w:rPr>
      </w:pPr>
      <w:r w:rsidRPr="002D310F">
        <w:rPr>
          <w:rFonts w:asciiTheme="majorHAnsi" w:hAnsiTheme="majorHAnsi" w:cs="Calibri"/>
          <w:sz w:val="22"/>
          <w:szCs w:val="22"/>
        </w:rPr>
        <w:t>člen</w:t>
      </w:r>
    </w:p>
    <w:p w14:paraId="6E3A5918" w14:textId="77777777" w:rsidR="008D24BE" w:rsidRPr="002D310F" w:rsidRDefault="00F5152B" w:rsidP="00835D0E">
      <w:pPr>
        <w:spacing w:line="276" w:lineRule="auto"/>
        <w:jc w:val="center"/>
        <w:rPr>
          <w:rFonts w:asciiTheme="majorHAnsi" w:hAnsiTheme="majorHAnsi" w:cs="Calibri"/>
          <w:sz w:val="22"/>
          <w:szCs w:val="22"/>
        </w:rPr>
      </w:pPr>
      <w:r w:rsidRPr="002D310F">
        <w:rPr>
          <w:rFonts w:asciiTheme="majorHAnsi" w:hAnsiTheme="majorHAnsi" w:cs="Calibri"/>
          <w:sz w:val="22"/>
          <w:szCs w:val="22"/>
        </w:rPr>
        <w:t>(Predmet pogodbe)</w:t>
      </w:r>
    </w:p>
    <w:p w14:paraId="4F78F2A4" w14:textId="77777777" w:rsidR="00F5152B" w:rsidRPr="002D310F" w:rsidRDefault="00F5152B" w:rsidP="00835D0E">
      <w:pPr>
        <w:spacing w:line="276" w:lineRule="auto"/>
        <w:jc w:val="center"/>
        <w:rPr>
          <w:rFonts w:asciiTheme="majorHAnsi" w:hAnsiTheme="majorHAnsi" w:cs="Calibri"/>
          <w:sz w:val="22"/>
          <w:szCs w:val="22"/>
        </w:rPr>
      </w:pPr>
    </w:p>
    <w:p w14:paraId="4A3E014F" w14:textId="709442FA" w:rsidR="002834FF" w:rsidRDefault="001736A8" w:rsidP="00B14B5B">
      <w:pPr>
        <w:tabs>
          <w:tab w:val="left" w:pos="10065"/>
        </w:tabs>
        <w:spacing w:line="276" w:lineRule="auto"/>
        <w:ind w:right="-46"/>
        <w:jc w:val="both"/>
        <w:rPr>
          <w:rFonts w:asciiTheme="majorHAnsi" w:hAnsiTheme="majorHAnsi" w:cs="Calibri"/>
          <w:sz w:val="22"/>
          <w:szCs w:val="22"/>
        </w:rPr>
      </w:pPr>
      <w:r w:rsidRPr="002D310F">
        <w:rPr>
          <w:rFonts w:asciiTheme="majorHAnsi" w:hAnsiTheme="majorHAnsi" w:cs="Calibri"/>
          <w:sz w:val="22"/>
          <w:szCs w:val="22"/>
        </w:rPr>
        <w:t xml:space="preserve">S to pogodbo naročnik naroča, izvajalec pa prevzame v izvedbo </w:t>
      </w:r>
      <w:r w:rsidR="00F455A4">
        <w:rPr>
          <w:rFonts w:asciiTheme="majorHAnsi" w:hAnsiTheme="majorHAnsi" w:cs="Calibri"/>
          <w:sz w:val="22"/>
          <w:szCs w:val="22"/>
        </w:rPr>
        <w:t>gradbena dela za izvedbo projekta »</w:t>
      </w:r>
      <w:r w:rsidR="00F455A4" w:rsidRPr="00F455A4">
        <w:rPr>
          <w:rFonts w:asciiTheme="majorHAnsi" w:hAnsiTheme="majorHAnsi" w:cs="Calibri"/>
          <w:sz w:val="22"/>
          <w:szCs w:val="22"/>
        </w:rPr>
        <w:t>RIBIŠKO PRISTANIŠČE SEČA – 1. faza</w:t>
      </w:r>
      <w:r w:rsidR="00F455A4">
        <w:rPr>
          <w:rFonts w:asciiTheme="majorHAnsi" w:hAnsiTheme="majorHAnsi" w:cs="Calibri"/>
          <w:sz w:val="22"/>
          <w:szCs w:val="22"/>
        </w:rPr>
        <w:t>«</w:t>
      </w:r>
      <w:r w:rsidRPr="002D310F">
        <w:rPr>
          <w:rFonts w:asciiTheme="majorHAnsi" w:hAnsiTheme="majorHAnsi" w:cs="Calibri"/>
          <w:sz w:val="22"/>
          <w:szCs w:val="22"/>
        </w:rPr>
        <w:t>, naročnik pa se zavezuje za izvedena dela plačati dogovorjeni znesek.</w:t>
      </w:r>
      <w:r w:rsidR="00B3761B">
        <w:rPr>
          <w:rFonts w:asciiTheme="majorHAnsi" w:hAnsiTheme="majorHAnsi" w:cs="Calibri"/>
          <w:sz w:val="22"/>
          <w:szCs w:val="22"/>
        </w:rPr>
        <w:t xml:space="preserve"> </w:t>
      </w:r>
    </w:p>
    <w:p w14:paraId="6C240A22" w14:textId="77777777" w:rsidR="002834FF" w:rsidRDefault="002834FF" w:rsidP="00B14B5B">
      <w:pPr>
        <w:tabs>
          <w:tab w:val="left" w:pos="10065"/>
        </w:tabs>
        <w:spacing w:line="276" w:lineRule="auto"/>
        <w:ind w:right="-46"/>
        <w:jc w:val="both"/>
        <w:rPr>
          <w:rFonts w:asciiTheme="majorHAnsi" w:hAnsiTheme="majorHAnsi" w:cs="Calibri"/>
          <w:sz w:val="22"/>
          <w:szCs w:val="22"/>
        </w:rPr>
      </w:pPr>
    </w:p>
    <w:p w14:paraId="3342D1EB" w14:textId="28A15063" w:rsidR="001736A8" w:rsidRDefault="001736A8" w:rsidP="001736A8">
      <w:pPr>
        <w:tabs>
          <w:tab w:val="left" w:pos="10065"/>
        </w:tabs>
        <w:spacing w:line="276" w:lineRule="auto"/>
        <w:ind w:right="-46"/>
        <w:jc w:val="both"/>
        <w:rPr>
          <w:rFonts w:asciiTheme="majorHAnsi" w:hAnsiTheme="majorHAnsi" w:cs="Calibri"/>
          <w:sz w:val="22"/>
          <w:szCs w:val="22"/>
        </w:rPr>
      </w:pPr>
      <w:r w:rsidRPr="002D310F">
        <w:rPr>
          <w:rFonts w:asciiTheme="majorHAnsi" w:hAnsiTheme="majorHAnsi" w:cs="Calibri"/>
          <w:sz w:val="22"/>
          <w:szCs w:val="22"/>
        </w:rPr>
        <w:t xml:space="preserve">Dela so opredeljena </w:t>
      </w:r>
      <w:r w:rsidR="006F59A9">
        <w:rPr>
          <w:rFonts w:asciiTheme="majorHAnsi" w:hAnsiTheme="majorHAnsi" w:cs="Calibri"/>
          <w:sz w:val="22"/>
          <w:szCs w:val="22"/>
        </w:rPr>
        <w:t xml:space="preserve">v </w:t>
      </w:r>
      <w:r w:rsidRPr="002D310F">
        <w:rPr>
          <w:rFonts w:asciiTheme="majorHAnsi" w:hAnsiTheme="majorHAnsi" w:cs="Calibri"/>
          <w:sz w:val="22"/>
          <w:szCs w:val="22"/>
        </w:rPr>
        <w:t>projektni dokumentaciji</w:t>
      </w:r>
      <w:r w:rsidR="006F59A9">
        <w:rPr>
          <w:rFonts w:asciiTheme="majorHAnsi" w:hAnsiTheme="majorHAnsi" w:cs="Calibri"/>
          <w:sz w:val="22"/>
          <w:szCs w:val="22"/>
        </w:rPr>
        <w:t>, ponudbenem predračunu izvajalca ter preostali</w:t>
      </w:r>
      <w:r w:rsidRPr="002D310F">
        <w:rPr>
          <w:rFonts w:asciiTheme="majorHAnsi" w:hAnsiTheme="majorHAnsi" w:cs="Calibri"/>
          <w:sz w:val="22"/>
          <w:szCs w:val="22"/>
        </w:rPr>
        <w:t xml:space="preserve"> dokumentaciji v zvezi z oddajo javnega naročila.</w:t>
      </w:r>
    </w:p>
    <w:p w14:paraId="7FA3AEDC" w14:textId="77777777" w:rsidR="00B3761B" w:rsidRDefault="00B3761B" w:rsidP="001736A8">
      <w:pPr>
        <w:tabs>
          <w:tab w:val="left" w:pos="10065"/>
        </w:tabs>
        <w:spacing w:line="276" w:lineRule="auto"/>
        <w:ind w:right="-46"/>
        <w:jc w:val="both"/>
        <w:rPr>
          <w:rFonts w:asciiTheme="majorHAnsi" w:hAnsiTheme="majorHAnsi" w:cs="Calibri"/>
          <w:sz w:val="22"/>
          <w:szCs w:val="22"/>
        </w:rPr>
      </w:pPr>
    </w:p>
    <w:p w14:paraId="2BBFB3B4" w14:textId="7711D982" w:rsidR="00B3761B" w:rsidRPr="002D310F" w:rsidRDefault="00B3761B" w:rsidP="001736A8">
      <w:pPr>
        <w:tabs>
          <w:tab w:val="left" w:pos="10065"/>
        </w:tabs>
        <w:spacing w:line="276" w:lineRule="auto"/>
        <w:ind w:right="-46"/>
        <w:jc w:val="both"/>
        <w:rPr>
          <w:rFonts w:asciiTheme="majorHAnsi" w:hAnsiTheme="majorHAnsi" w:cs="Calibri"/>
          <w:sz w:val="22"/>
          <w:szCs w:val="22"/>
        </w:rPr>
      </w:pPr>
      <w:r w:rsidRPr="00255DC3">
        <w:rPr>
          <w:rFonts w:asciiTheme="majorHAnsi" w:hAnsiTheme="majorHAnsi" w:cs="Calibri"/>
          <w:sz w:val="22"/>
          <w:szCs w:val="22"/>
        </w:rPr>
        <w:t xml:space="preserve">Pogodbeni stranki se lahko dogovorita za izvedbo dodatnih del, kadar je to potrebno za dokončanje del po tej pogodbi oziroma je to skladno z določbami zakona, ki ureja javno naročanje. Vsebino in vrednost dodatnih del pogodbeni stranki uredita pisno s sklenitvijo aneksa k tej pogodbi. </w:t>
      </w:r>
      <w:r w:rsidR="00801F49" w:rsidRPr="00255DC3">
        <w:rPr>
          <w:rFonts w:asciiTheme="majorHAnsi" w:hAnsiTheme="majorHAnsi" w:cs="Calibri"/>
          <w:sz w:val="22"/>
          <w:szCs w:val="22"/>
        </w:rPr>
        <w:t xml:space="preserve">Ponudbeno ceno za izvedbo dodatnih del je naročnik dolžan oblikovati na podlagi cen na enoto mere iz ponudbenega </w:t>
      </w:r>
      <w:r w:rsidR="007340E8" w:rsidRPr="00255DC3">
        <w:rPr>
          <w:rFonts w:asciiTheme="majorHAnsi" w:hAnsiTheme="majorHAnsi" w:cs="Calibri"/>
          <w:sz w:val="22"/>
          <w:szCs w:val="22"/>
        </w:rPr>
        <w:t>predračuna</w:t>
      </w:r>
      <w:r w:rsidR="00223590" w:rsidRPr="00255DC3">
        <w:rPr>
          <w:rFonts w:asciiTheme="majorHAnsi" w:hAnsiTheme="majorHAnsi" w:cs="Calibri"/>
          <w:sz w:val="22"/>
          <w:szCs w:val="22"/>
        </w:rPr>
        <w:t xml:space="preserve"> oz. na podlagi </w:t>
      </w:r>
      <w:r w:rsidR="004E4F95" w:rsidRPr="00255DC3">
        <w:rPr>
          <w:rFonts w:asciiTheme="majorHAnsi" w:hAnsiTheme="majorHAnsi" w:cs="Calibri"/>
          <w:sz w:val="22"/>
          <w:szCs w:val="22"/>
        </w:rPr>
        <w:t xml:space="preserve">dejanskih </w:t>
      </w:r>
      <w:r w:rsidR="00223590" w:rsidRPr="00255DC3">
        <w:rPr>
          <w:rFonts w:asciiTheme="majorHAnsi" w:hAnsiTheme="majorHAnsi" w:cs="Calibri"/>
          <w:sz w:val="22"/>
          <w:szCs w:val="22"/>
        </w:rPr>
        <w:t>kalkulativnih elementov, ki so bili uporabljeni pri izračunu ponudbenih cen na enoto mere</w:t>
      </w:r>
      <w:r w:rsidR="007340E8" w:rsidRPr="00255DC3">
        <w:rPr>
          <w:rFonts w:asciiTheme="majorHAnsi" w:hAnsiTheme="majorHAnsi" w:cs="Calibri"/>
          <w:sz w:val="22"/>
          <w:szCs w:val="22"/>
        </w:rPr>
        <w:t xml:space="preserve">. </w:t>
      </w:r>
      <w:r w:rsidR="003D7F69" w:rsidRPr="00255DC3">
        <w:rPr>
          <w:rFonts w:asciiTheme="majorHAnsi" w:hAnsiTheme="majorHAnsi" w:cs="Calibri"/>
          <w:sz w:val="22"/>
          <w:szCs w:val="22"/>
        </w:rPr>
        <w:t xml:space="preserve">V primeru, da so v ponudbi izvajalca vključeni kalkulativni elementi, jih naročnik upošteva </w:t>
      </w:r>
      <w:r w:rsidR="003D7F69" w:rsidRPr="00B032D1">
        <w:rPr>
          <w:rFonts w:asciiTheme="majorHAnsi" w:hAnsiTheme="majorHAnsi" w:cs="Calibri"/>
          <w:sz w:val="22"/>
          <w:szCs w:val="22"/>
        </w:rPr>
        <w:t xml:space="preserve">podredno in le v kolikor </w:t>
      </w:r>
      <w:r w:rsidR="00255DC3" w:rsidRPr="00B032D1">
        <w:rPr>
          <w:rFonts w:asciiTheme="majorHAnsi" w:hAnsiTheme="majorHAnsi" w:cs="Calibri"/>
          <w:sz w:val="22"/>
          <w:szCs w:val="22"/>
        </w:rPr>
        <w:t xml:space="preserve">ne </w:t>
      </w:r>
      <w:r w:rsidR="003D7F69" w:rsidRPr="00B032D1">
        <w:rPr>
          <w:rFonts w:asciiTheme="majorHAnsi" w:hAnsiTheme="majorHAnsi" w:cs="Calibri"/>
          <w:sz w:val="22"/>
          <w:szCs w:val="22"/>
        </w:rPr>
        <w:t>odstopajo</w:t>
      </w:r>
      <w:r w:rsidR="003D7F69" w:rsidRPr="00255DC3">
        <w:rPr>
          <w:rFonts w:asciiTheme="majorHAnsi" w:hAnsiTheme="majorHAnsi" w:cs="Calibri"/>
          <w:sz w:val="22"/>
          <w:szCs w:val="22"/>
        </w:rPr>
        <w:t xml:space="preserve"> od tržnih cen.</w:t>
      </w:r>
    </w:p>
    <w:p w14:paraId="257BE0C4" w14:textId="77777777" w:rsidR="00504579" w:rsidRPr="002D310F" w:rsidRDefault="00504579" w:rsidP="00835D0E">
      <w:pPr>
        <w:tabs>
          <w:tab w:val="left" w:pos="10065"/>
        </w:tabs>
        <w:spacing w:line="276" w:lineRule="auto"/>
        <w:ind w:right="-46"/>
        <w:jc w:val="both"/>
        <w:rPr>
          <w:rFonts w:asciiTheme="majorHAnsi" w:hAnsiTheme="majorHAnsi" w:cs="Calibri"/>
          <w:sz w:val="22"/>
          <w:szCs w:val="22"/>
        </w:rPr>
      </w:pPr>
    </w:p>
    <w:p w14:paraId="1C6A821E" w14:textId="77777777" w:rsidR="00F5152B" w:rsidRPr="002D310F" w:rsidRDefault="00F5152B" w:rsidP="00F93683">
      <w:pPr>
        <w:numPr>
          <w:ilvl w:val="0"/>
          <w:numId w:val="1"/>
        </w:numPr>
        <w:spacing w:line="276" w:lineRule="auto"/>
        <w:jc w:val="center"/>
        <w:rPr>
          <w:rFonts w:asciiTheme="majorHAnsi" w:hAnsiTheme="majorHAnsi" w:cs="Calibri"/>
          <w:sz w:val="22"/>
          <w:szCs w:val="22"/>
        </w:rPr>
      </w:pPr>
      <w:r w:rsidRPr="002D310F">
        <w:rPr>
          <w:rFonts w:asciiTheme="majorHAnsi" w:hAnsiTheme="majorHAnsi" w:cs="Calibri"/>
          <w:sz w:val="22"/>
          <w:szCs w:val="22"/>
        </w:rPr>
        <w:t>člen</w:t>
      </w:r>
    </w:p>
    <w:p w14:paraId="3D0E743E" w14:textId="77777777" w:rsidR="00F5152B" w:rsidRPr="002D310F" w:rsidRDefault="00F5152B" w:rsidP="00835D0E">
      <w:pPr>
        <w:spacing w:line="276" w:lineRule="auto"/>
        <w:jc w:val="center"/>
        <w:rPr>
          <w:rFonts w:asciiTheme="majorHAnsi" w:hAnsiTheme="majorHAnsi" w:cs="Calibri"/>
          <w:sz w:val="22"/>
          <w:szCs w:val="22"/>
        </w:rPr>
      </w:pPr>
      <w:r w:rsidRPr="002D310F">
        <w:rPr>
          <w:rFonts w:asciiTheme="majorHAnsi" w:hAnsiTheme="majorHAnsi" w:cs="Calibri"/>
          <w:sz w:val="22"/>
          <w:szCs w:val="22"/>
        </w:rPr>
        <w:t>(Priloge k pogodbi)</w:t>
      </w:r>
    </w:p>
    <w:p w14:paraId="6E8E42F7" w14:textId="77777777" w:rsidR="00F5152B" w:rsidRPr="002D310F" w:rsidRDefault="00F5152B" w:rsidP="00835D0E">
      <w:pPr>
        <w:tabs>
          <w:tab w:val="left" w:pos="10065"/>
        </w:tabs>
        <w:spacing w:line="276" w:lineRule="auto"/>
        <w:ind w:right="-46"/>
        <w:jc w:val="both"/>
        <w:rPr>
          <w:rFonts w:asciiTheme="majorHAnsi" w:hAnsiTheme="majorHAnsi" w:cs="Calibri"/>
          <w:sz w:val="22"/>
          <w:szCs w:val="22"/>
        </w:rPr>
      </w:pPr>
    </w:p>
    <w:p w14:paraId="62ABF2C4" w14:textId="77777777" w:rsidR="00F5152B" w:rsidRPr="002D310F" w:rsidRDefault="005654DA" w:rsidP="00835D0E">
      <w:pPr>
        <w:spacing w:line="276" w:lineRule="auto"/>
        <w:jc w:val="both"/>
        <w:rPr>
          <w:rFonts w:asciiTheme="majorHAnsi" w:hAnsiTheme="majorHAnsi" w:cs="Calibri"/>
          <w:sz w:val="22"/>
          <w:szCs w:val="22"/>
        </w:rPr>
      </w:pPr>
      <w:r w:rsidRPr="002D310F">
        <w:rPr>
          <w:rFonts w:asciiTheme="majorHAnsi" w:hAnsiTheme="majorHAnsi" w:cs="Calibri"/>
          <w:sz w:val="22"/>
          <w:szCs w:val="22"/>
        </w:rPr>
        <w:t>D</w:t>
      </w:r>
      <w:r w:rsidR="006B243C" w:rsidRPr="002D310F">
        <w:rPr>
          <w:rFonts w:asciiTheme="majorHAnsi" w:hAnsiTheme="majorHAnsi" w:cs="Calibri"/>
          <w:sz w:val="22"/>
          <w:szCs w:val="22"/>
        </w:rPr>
        <w:t>ela</w:t>
      </w:r>
      <w:r w:rsidRPr="002D310F">
        <w:rPr>
          <w:rFonts w:asciiTheme="majorHAnsi" w:hAnsiTheme="majorHAnsi" w:cs="Calibri"/>
          <w:sz w:val="22"/>
          <w:szCs w:val="22"/>
        </w:rPr>
        <w:t xml:space="preserve"> iz drugega člena pogodbe</w:t>
      </w:r>
      <w:r w:rsidR="006B243C" w:rsidRPr="002D310F">
        <w:rPr>
          <w:rFonts w:asciiTheme="majorHAnsi" w:hAnsiTheme="majorHAnsi" w:cs="Calibri"/>
          <w:sz w:val="22"/>
          <w:szCs w:val="22"/>
        </w:rPr>
        <w:t xml:space="preserve"> se izvajalec zaveže opraviti na osnovi te pogodbe</w:t>
      </w:r>
      <w:r w:rsidR="00F5152B" w:rsidRPr="002D310F">
        <w:rPr>
          <w:rFonts w:asciiTheme="majorHAnsi" w:hAnsiTheme="majorHAnsi" w:cs="Calibri"/>
          <w:sz w:val="22"/>
          <w:szCs w:val="22"/>
        </w:rPr>
        <w:t xml:space="preserve"> in </w:t>
      </w:r>
      <w:r w:rsidRPr="002D310F">
        <w:rPr>
          <w:rFonts w:asciiTheme="majorHAnsi" w:hAnsiTheme="majorHAnsi" w:cs="Calibri"/>
          <w:sz w:val="22"/>
          <w:szCs w:val="22"/>
        </w:rPr>
        <w:t xml:space="preserve">ob upoštevanju </w:t>
      </w:r>
      <w:r w:rsidR="00F5152B" w:rsidRPr="002D310F">
        <w:rPr>
          <w:rFonts w:asciiTheme="majorHAnsi" w:hAnsiTheme="majorHAnsi" w:cs="Calibri"/>
          <w:sz w:val="22"/>
          <w:szCs w:val="22"/>
        </w:rPr>
        <w:t>naslednjih dokumentov:</w:t>
      </w:r>
    </w:p>
    <w:p w14:paraId="1878072E" w14:textId="77777777" w:rsidR="00C006AD" w:rsidRPr="002D310F" w:rsidRDefault="00C006AD" w:rsidP="00C006AD">
      <w:pPr>
        <w:numPr>
          <w:ilvl w:val="0"/>
          <w:numId w:val="13"/>
        </w:numPr>
        <w:spacing w:line="276" w:lineRule="auto"/>
        <w:jc w:val="both"/>
        <w:rPr>
          <w:rFonts w:asciiTheme="majorHAnsi" w:hAnsiTheme="majorHAnsi" w:cs="Calibri"/>
          <w:sz w:val="22"/>
          <w:szCs w:val="22"/>
        </w:rPr>
      </w:pPr>
      <w:r w:rsidRPr="002D310F">
        <w:rPr>
          <w:rFonts w:asciiTheme="majorHAnsi" w:hAnsiTheme="majorHAnsi" w:cs="Calibri"/>
          <w:sz w:val="22"/>
          <w:szCs w:val="22"/>
        </w:rPr>
        <w:t>projektne dokumentacije,</w:t>
      </w:r>
    </w:p>
    <w:p w14:paraId="798D3EEA" w14:textId="77777777" w:rsidR="00F5152B" w:rsidRPr="002D310F" w:rsidRDefault="00F5152B" w:rsidP="00F93683">
      <w:pPr>
        <w:numPr>
          <w:ilvl w:val="0"/>
          <w:numId w:val="13"/>
        </w:numPr>
        <w:spacing w:line="276" w:lineRule="auto"/>
        <w:jc w:val="both"/>
        <w:rPr>
          <w:rFonts w:asciiTheme="majorHAnsi" w:hAnsiTheme="majorHAnsi" w:cs="Calibri"/>
          <w:sz w:val="22"/>
          <w:szCs w:val="22"/>
        </w:rPr>
      </w:pPr>
      <w:r w:rsidRPr="002D310F">
        <w:rPr>
          <w:rFonts w:asciiTheme="majorHAnsi" w:hAnsiTheme="majorHAnsi" w:cs="Calibri"/>
          <w:sz w:val="22"/>
          <w:szCs w:val="22"/>
        </w:rPr>
        <w:t>dokumentacije</w:t>
      </w:r>
      <w:r w:rsidR="00A53475" w:rsidRPr="002D310F">
        <w:rPr>
          <w:rFonts w:asciiTheme="majorHAnsi" w:hAnsiTheme="majorHAnsi" w:cs="Calibri"/>
          <w:sz w:val="22"/>
          <w:szCs w:val="22"/>
        </w:rPr>
        <w:t xml:space="preserve"> v zvezi z oddajo javnega naročila</w:t>
      </w:r>
      <w:r w:rsidRPr="002D310F">
        <w:rPr>
          <w:rFonts w:asciiTheme="majorHAnsi" w:hAnsiTheme="majorHAnsi" w:cs="Calibri"/>
          <w:sz w:val="22"/>
          <w:szCs w:val="22"/>
        </w:rPr>
        <w:t xml:space="preserve">, </w:t>
      </w:r>
    </w:p>
    <w:p w14:paraId="130B0EFD" w14:textId="77777777" w:rsidR="00F5152B" w:rsidRPr="002D310F" w:rsidRDefault="00DD0C0B" w:rsidP="00F93683">
      <w:pPr>
        <w:numPr>
          <w:ilvl w:val="0"/>
          <w:numId w:val="13"/>
        </w:numPr>
        <w:spacing w:line="276" w:lineRule="auto"/>
        <w:jc w:val="both"/>
        <w:rPr>
          <w:rFonts w:asciiTheme="majorHAnsi" w:hAnsiTheme="majorHAnsi" w:cs="Calibri"/>
          <w:sz w:val="22"/>
          <w:szCs w:val="22"/>
        </w:rPr>
      </w:pPr>
      <w:r w:rsidRPr="002D310F">
        <w:rPr>
          <w:rFonts w:asciiTheme="majorHAnsi" w:hAnsiTheme="majorHAnsi" w:cs="Calibri"/>
          <w:sz w:val="22"/>
          <w:szCs w:val="22"/>
        </w:rPr>
        <w:t>p</w:t>
      </w:r>
      <w:r w:rsidR="00F5152B" w:rsidRPr="002D310F">
        <w:rPr>
          <w:rFonts w:asciiTheme="majorHAnsi" w:hAnsiTheme="majorHAnsi" w:cs="Calibri"/>
          <w:sz w:val="22"/>
          <w:szCs w:val="22"/>
        </w:rPr>
        <w:t>onudbe</w:t>
      </w:r>
      <w:r w:rsidR="00591B8B" w:rsidRPr="002D310F">
        <w:rPr>
          <w:rFonts w:asciiTheme="majorHAnsi" w:hAnsiTheme="majorHAnsi" w:cs="Calibri"/>
          <w:sz w:val="22"/>
          <w:szCs w:val="22"/>
        </w:rPr>
        <w:t>ne dokumentacije</w:t>
      </w:r>
      <w:r w:rsidR="00F5152B" w:rsidRPr="002D310F">
        <w:rPr>
          <w:rFonts w:asciiTheme="majorHAnsi" w:hAnsiTheme="majorHAnsi" w:cs="Calibri"/>
          <w:sz w:val="22"/>
          <w:szCs w:val="22"/>
        </w:rPr>
        <w:t xml:space="preserve"> izvajalca z dne ........... (v nadaljnjem besedilu: ponudba),</w:t>
      </w:r>
    </w:p>
    <w:p w14:paraId="2A4ACDFD" w14:textId="77777777" w:rsidR="00E23D71" w:rsidRPr="002D310F" w:rsidRDefault="00E23D71" w:rsidP="00F93683">
      <w:pPr>
        <w:numPr>
          <w:ilvl w:val="0"/>
          <w:numId w:val="13"/>
        </w:numPr>
        <w:spacing w:line="276" w:lineRule="auto"/>
        <w:jc w:val="both"/>
        <w:rPr>
          <w:rFonts w:asciiTheme="majorHAnsi" w:hAnsiTheme="majorHAnsi" w:cs="Calibri"/>
          <w:sz w:val="22"/>
          <w:szCs w:val="22"/>
        </w:rPr>
      </w:pPr>
      <w:r w:rsidRPr="002D310F">
        <w:rPr>
          <w:rFonts w:asciiTheme="majorHAnsi" w:hAnsiTheme="majorHAnsi" w:cs="Calibri"/>
          <w:sz w:val="22"/>
          <w:szCs w:val="22"/>
        </w:rPr>
        <w:t>garancijski</w:t>
      </w:r>
      <w:r w:rsidR="005654DA" w:rsidRPr="002D310F">
        <w:rPr>
          <w:rFonts w:asciiTheme="majorHAnsi" w:hAnsiTheme="majorHAnsi" w:cs="Calibri"/>
          <w:sz w:val="22"/>
          <w:szCs w:val="22"/>
        </w:rPr>
        <w:t>h dokumentov</w:t>
      </w:r>
      <w:r w:rsidRPr="002D310F">
        <w:rPr>
          <w:rFonts w:asciiTheme="majorHAnsi" w:hAnsiTheme="majorHAnsi" w:cs="Calibri"/>
          <w:sz w:val="22"/>
          <w:szCs w:val="22"/>
        </w:rPr>
        <w:t>,</w:t>
      </w:r>
    </w:p>
    <w:p w14:paraId="12CD20BB" w14:textId="77777777" w:rsidR="006B243C" w:rsidRPr="002D310F" w:rsidRDefault="005654DA" w:rsidP="00F93683">
      <w:pPr>
        <w:numPr>
          <w:ilvl w:val="0"/>
          <w:numId w:val="13"/>
        </w:numPr>
        <w:spacing w:line="276" w:lineRule="auto"/>
        <w:jc w:val="both"/>
        <w:rPr>
          <w:rFonts w:asciiTheme="majorHAnsi" w:hAnsiTheme="majorHAnsi" w:cs="Calibri"/>
          <w:sz w:val="22"/>
          <w:szCs w:val="22"/>
        </w:rPr>
      </w:pPr>
      <w:r w:rsidRPr="002D310F">
        <w:rPr>
          <w:rFonts w:asciiTheme="majorHAnsi" w:hAnsiTheme="majorHAnsi" w:cs="Calibri"/>
          <w:sz w:val="22"/>
          <w:szCs w:val="22"/>
        </w:rPr>
        <w:t>podrobnega terminskega plana</w:t>
      </w:r>
      <w:r w:rsidR="00F5152B" w:rsidRPr="002D310F">
        <w:rPr>
          <w:rFonts w:asciiTheme="majorHAnsi" w:hAnsiTheme="majorHAnsi" w:cs="Calibri"/>
          <w:sz w:val="22"/>
          <w:szCs w:val="22"/>
        </w:rPr>
        <w:t>,</w:t>
      </w:r>
    </w:p>
    <w:p w14:paraId="626D53CA" w14:textId="77777777" w:rsidR="00F5152B" w:rsidRPr="002D310F" w:rsidRDefault="00F5152B" w:rsidP="00F93683">
      <w:pPr>
        <w:numPr>
          <w:ilvl w:val="0"/>
          <w:numId w:val="13"/>
        </w:numPr>
        <w:spacing w:line="276" w:lineRule="auto"/>
        <w:jc w:val="both"/>
        <w:rPr>
          <w:rFonts w:asciiTheme="majorHAnsi" w:hAnsiTheme="majorHAnsi" w:cs="Calibri"/>
          <w:sz w:val="22"/>
          <w:szCs w:val="22"/>
        </w:rPr>
      </w:pPr>
      <w:r w:rsidRPr="002D310F">
        <w:rPr>
          <w:rFonts w:asciiTheme="majorHAnsi" w:hAnsiTheme="majorHAnsi" w:cs="Calibri"/>
          <w:sz w:val="22"/>
          <w:szCs w:val="22"/>
        </w:rPr>
        <w:t>načrta organizacije gradbišča, načrta ukrepov za varno delo,</w:t>
      </w:r>
    </w:p>
    <w:p w14:paraId="17344C85" w14:textId="77777777" w:rsidR="00E23D71" w:rsidRPr="002D310F" w:rsidRDefault="005654DA" w:rsidP="00F93683">
      <w:pPr>
        <w:numPr>
          <w:ilvl w:val="0"/>
          <w:numId w:val="13"/>
        </w:numPr>
        <w:spacing w:line="276" w:lineRule="auto"/>
        <w:jc w:val="both"/>
        <w:rPr>
          <w:rFonts w:asciiTheme="majorHAnsi" w:hAnsiTheme="majorHAnsi" w:cs="Calibri"/>
          <w:sz w:val="22"/>
          <w:szCs w:val="22"/>
        </w:rPr>
      </w:pPr>
      <w:r w:rsidRPr="002D310F">
        <w:rPr>
          <w:rFonts w:asciiTheme="majorHAnsi" w:hAnsiTheme="majorHAnsi" w:cs="Calibri"/>
          <w:sz w:val="22"/>
          <w:szCs w:val="22"/>
        </w:rPr>
        <w:t>seznama</w:t>
      </w:r>
      <w:r w:rsidR="00F5152B" w:rsidRPr="002D310F">
        <w:rPr>
          <w:rFonts w:asciiTheme="majorHAnsi" w:hAnsiTheme="majorHAnsi" w:cs="Calibri"/>
          <w:sz w:val="22"/>
          <w:szCs w:val="22"/>
        </w:rPr>
        <w:t xml:space="preserve"> odgovornega osebja</w:t>
      </w:r>
      <w:r w:rsidR="00E23D71" w:rsidRPr="002D310F">
        <w:rPr>
          <w:rFonts w:asciiTheme="majorHAnsi" w:hAnsiTheme="majorHAnsi" w:cs="Calibri"/>
          <w:sz w:val="22"/>
          <w:szCs w:val="22"/>
        </w:rPr>
        <w:t>,</w:t>
      </w:r>
    </w:p>
    <w:p w14:paraId="4C683F84" w14:textId="77777777" w:rsidR="00F5152B" w:rsidRPr="002D310F" w:rsidRDefault="00E23D71" w:rsidP="00F93683">
      <w:pPr>
        <w:numPr>
          <w:ilvl w:val="0"/>
          <w:numId w:val="13"/>
        </w:numPr>
        <w:spacing w:line="276" w:lineRule="auto"/>
        <w:jc w:val="both"/>
        <w:rPr>
          <w:rFonts w:asciiTheme="majorHAnsi" w:hAnsiTheme="majorHAnsi" w:cs="Calibri"/>
          <w:sz w:val="22"/>
          <w:szCs w:val="22"/>
        </w:rPr>
      </w:pPr>
      <w:r w:rsidRPr="002D310F">
        <w:rPr>
          <w:rFonts w:asciiTheme="majorHAnsi" w:hAnsiTheme="majorHAnsi" w:cs="Calibri"/>
          <w:sz w:val="22"/>
          <w:szCs w:val="22"/>
        </w:rPr>
        <w:t>soglasja podizvajalcev za neposredna plačila</w:t>
      </w:r>
      <w:r w:rsidR="00F5152B" w:rsidRPr="002D310F">
        <w:rPr>
          <w:rFonts w:asciiTheme="majorHAnsi" w:hAnsiTheme="majorHAnsi" w:cs="Calibri"/>
          <w:sz w:val="22"/>
          <w:szCs w:val="22"/>
        </w:rPr>
        <w:t>.</w:t>
      </w:r>
    </w:p>
    <w:p w14:paraId="56598371" w14:textId="77777777" w:rsidR="006B243C" w:rsidRPr="002D310F" w:rsidRDefault="006B243C" w:rsidP="00835D0E">
      <w:pPr>
        <w:spacing w:line="276" w:lineRule="auto"/>
        <w:jc w:val="both"/>
        <w:rPr>
          <w:rFonts w:asciiTheme="majorHAnsi" w:hAnsiTheme="majorHAnsi" w:cs="Calibri"/>
          <w:b/>
          <w:sz w:val="22"/>
          <w:szCs w:val="22"/>
        </w:rPr>
      </w:pPr>
    </w:p>
    <w:p w14:paraId="431473BF" w14:textId="77777777" w:rsidR="00F5152B" w:rsidRPr="002D310F" w:rsidRDefault="00F5152B" w:rsidP="00835D0E">
      <w:pPr>
        <w:spacing w:line="276" w:lineRule="auto"/>
        <w:jc w:val="both"/>
        <w:rPr>
          <w:rFonts w:asciiTheme="majorHAnsi" w:hAnsiTheme="majorHAnsi" w:cs="Calibri"/>
          <w:sz w:val="22"/>
          <w:szCs w:val="22"/>
        </w:rPr>
      </w:pPr>
      <w:r w:rsidRPr="002D310F">
        <w:rPr>
          <w:rFonts w:asciiTheme="majorHAnsi" w:hAnsiTheme="majorHAnsi" w:cs="Calibri"/>
          <w:sz w:val="22"/>
          <w:szCs w:val="22"/>
        </w:rPr>
        <w:t>V prejšnjem odstavku navedeni dokumenti so priloga k tej pogodbi in se štejejo za njen sestavni del.</w:t>
      </w:r>
    </w:p>
    <w:p w14:paraId="02A93D3C" w14:textId="77777777" w:rsidR="006045D0" w:rsidRPr="002D310F" w:rsidRDefault="006045D0" w:rsidP="00835D0E">
      <w:pPr>
        <w:spacing w:line="276" w:lineRule="auto"/>
        <w:jc w:val="both"/>
        <w:rPr>
          <w:rFonts w:asciiTheme="majorHAnsi" w:hAnsiTheme="majorHAnsi" w:cs="Calibri"/>
          <w:sz w:val="22"/>
          <w:szCs w:val="22"/>
        </w:rPr>
      </w:pPr>
    </w:p>
    <w:p w14:paraId="319EC7EB" w14:textId="77777777" w:rsidR="006045D0" w:rsidRDefault="006045D0" w:rsidP="006045D0">
      <w:pPr>
        <w:spacing w:line="276" w:lineRule="auto"/>
        <w:jc w:val="both"/>
        <w:rPr>
          <w:rFonts w:asciiTheme="majorHAnsi" w:hAnsiTheme="majorHAnsi" w:cs="Calibri"/>
          <w:sz w:val="22"/>
          <w:szCs w:val="22"/>
        </w:rPr>
      </w:pPr>
      <w:r w:rsidRPr="002D310F">
        <w:rPr>
          <w:rFonts w:asciiTheme="majorHAnsi" w:hAnsiTheme="majorHAnsi" w:cs="Calibri"/>
          <w:sz w:val="22"/>
          <w:szCs w:val="22"/>
        </w:rPr>
        <w:t>Izvajalec je seznanjen s pogoji na gradbišču in potrjuje, da je pred podpisom te pogodbe skrbno pregledal lokacijo gradnje in dokumentacijo naročnika, na podlagi katere</w:t>
      </w:r>
      <w:r w:rsidR="004B3928" w:rsidRPr="002D310F">
        <w:rPr>
          <w:rFonts w:asciiTheme="majorHAnsi" w:hAnsiTheme="majorHAnsi" w:cs="Calibri"/>
          <w:sz w:val="22"/>
          <w:szCs w:val="22"/>
        </w:rPr>
        <w:t>,</w:t>
      </w:r>
      <w:r w:rsidRPr="002D310F">
        <w:rPr>
          <w:rFonts w:asciiTheme="majorHAnsi" w:hAnsiTheme="majorHAnsi" w:cs="Calibri"/>
          <w:sz w:val="22"/>
          <w:szCs w:val="22"/>
        </w:rPr>
        <w:t xml:space="preserve"> se bodo izvajala pogodbena dela in da je v celoti seznanjen z obsegom in načrtom izvajanja del. Izvajalec izrecno izjavlja, da se strinja z vso dokumentacijo in da nanjo nima nobenih pripomb ter da pri pregledu dokumentacije ni opazil pomanjkljivosti, ki ne bi bile odpravljene ter napak v navedbah materialov ali standardov ali drugih okoliščin, ki lahko vplivajo na pravilno in pravočasno izvedbo pogodbenih del.</w:t>
      </w:r>
    </w:p>
    <w:p w14:paraId="20C0174B" w14:textId="77777777" w:rsidR="00AF44DF" w:rsidRPr="002D310F" w:rsidRDefault="00AF44DF" w:rsidP="006045D0">
      <w:pPr>
        <w:spacing w:line="276" w:lineRule="auto"/>
        <w:jc w:val="both"/>
        <w:rPr>
          <w:rFonts w:asciiTheme="majorHAnsi" w:hAnsiTheme="majorHAnsi" w:cs="Calibri"/>
          <w:sz w:val="22"/>
          <w:szCs w:val="22"/>
        </w:rPr>
      </w:pPr>
    </w:p>
    <w:p w14:paraId="418A5BA0" w14:textId="77777777" w:rsidR="006B243C" w:rsidRPr="002D310F" w:rsidRDefault="006B243C" w:rsidP="00FE4806">
      <w:pPr>
        <w:spacing w:line="276" w:lineRule="auto"/>
        <w:jc w:val="both"/>
        <w:outlineLvl w:val="0"/>
        <w:rPr>
          <w:rFonts w:asciiTheme="majorHAnsi" w:hAnsiTheme="majorHAnsi" w:cs="Calibri"/>
          <w:b/>
          <w:sz w:val="22"/>
          <w:szCs w:val="22"/>
        </w:rPr>
      </w:pPr>
      <w:r w:rsidRPr="002D310F">
        <w:rPr>
          <w:rFonts w:asciiTheme="majorHAnsi" w:hAnsiTheme="majorHAnsi" w:cs="Calibri"/>
          <w:b/>
          <w:sz w:val="22"/>
          <w:szCs w:val="22"/>
        </w:rPr>
        <w:t>I</w:t>
      </w:r>
      <w:r w:rsidR="00016584" w:rsidRPr="002D310F">
        <w:rPr>
          <w:rFonts w:asciiTheme="majorHAnsi" w:hAnsiTheme="majorHAnsi" w:cs="Calibri"/>
          <w:b/>
          <w:sz w:val="22"/>
          <w:szCs w:val="22"/>
        </w:rPr>
        <w:t>I</w:t>
      </w:r>
      <w:r w:rsidRPr="002D310F">
        <w:rPr>
          <w:rFonts w:asciiTheme="majorHAnsi" w:hAnsiTheme="majorHAnsi" w:cs="Calibri"/>
          <w:b/>
          <w:sz w:val="22"/>
          <w:szCs w:val="22"/>
        </w:rPr>
        <w:t>I. POGODBENA VREDNOST</w:t>
      </w:r>
      <w:r w:rsidR="00F5152B" w:rsidRPr="002D310F">
        <w:rPr>
          <w:rFonts w:asciiTheme="majorHAnsi" w:hAnsiTheme="majorHAnsi" w:cs="Calibri"/>
          <w:b/>
          <w:sz w:val="22"/>
          <w:szCs w:val="22"/>
        </w:rPr>
        <w:t xml:space="preserve"> IN </w:t>
      </w:r>
      <w:r w:rsidR="00AF6CC7" w:rsidRPr="002D310F">
        <w:rPr>
          <w:rFonts w:asciiTheme="majorHAnsi" w:hAnsiTheme="majorHAnsi" w:cs="Calibri"/>
          <w:b/>
          <w:sz w:val="22"/>
          <w:szCs w:val="22"/>
        </w:rPr>
        <w:t>NAČIN PLAČILA</w:t>
      </w:r>
    </w:p>
    <w:p w14:paraId="73E9E595" w14:textId="77777777" w:rsidR="00F5152B" w:rsidRPr="002D310F" w:rsidRDefault="00F5152B" w:rsidP="00835D0E">
      <w:pPr>
        <w:spacing w:line="276" w:lineRule="auto"/>
        <w:jc w:val="both"/>
        <w:rPr>
          <w:rFonts w:asciiTheme="majorHAnsi" w:hAnsiTheme="majorHAnsi" w:cs="Calibri"/>
          <w:sz w:val="22"/>
          <w:szCs w:val="22"/>
        </w:rPr>
      </w:pPr>
    </w:p>
    <w:p w14:paraId="6F198AE0" w14:textId="77777777" w:rsidR="00B36B11" w:rsidRPr="002D310F" w:rsidRDefault="006B243C" w:rsidP="00F93683">
      <w:pPr>
        <w:numPr>
          <w:ilvl w:val="0"/>
          <w:numId w:val="1"/>
        </w:numPr>
        <w:spacing w:line="276" w:lineRule="auto"/>
        <w:jc w:val="center"/>
        <w:rPr>
          <w:rFonts w:asciiTheme="majorHAnsi" w:hAnsiTheme="majorHAnsi" w:cs="Calibri"/>
          <w:sz w:val="22"/>
          <w:szCs w:val="22"/>
        </w:rPr>
      </w:pPr>
      <w:r w:rsidRPr="002D310F">
        <w:rPr>
          <w:rFonts w:asciiTheme="majorHAnsi" w:hAnsiTheme="majorHAnsi" w:cs="Calibri"/>
          <w:sz w:val="22"/>
          <w:szCs w:val="22"/>
        </w:rPr>
        <w:t>člen</w:t>
      </w:r>
    </w:p>
    <w:p w14:paraId="41F1960E" w14:textId="77777777" w:rsidR="00F5152B" w:rsidRPr="002D310F" w:rsidRDefault="00F5152B" w:rsidP="00835D0E">
      <w:pPr>
        <w:spacing w:line="276" w:lineRule="auto"/>
        <w:jc w:val="center"/>
        <w:rPr>
          <w:rFonts w:asciiTheme="majorHAnsi" w:hAnsiTheme="majorHAnsi" w:cs="Calibri"/>
          <w:sz w:val="22"/>
          <w:szCs w:val="22"/>
        </w:rPr>
      </w:pPr>
      <w:r w:rsidRPr="002D310F">
        <w:rPr>
          <w:rFonts w:asciiTheme="majorHAnsi" w:hAnsiTheme="majorHAnsi" w:cs="Calibri"/>
          <w:sz w:val="22"/>
          <w:szCs w:val="22"/>
        </w:rPr>
        <w:t>(Vrednost pogodbe)</w:t>
      </w:r>
    </w:p>
    <w:p w14:paraId="6C167977" w14:textId="77777777" w:rsidR="006B243C" w:rsidRPr="002D310F" w:rsidRDefault="006B243C" w:rsidP="00835D0E">
      <w:pPr>
        <w:spacing w:line="276" w:lineRule="auto"/>
        <w:jc w:val="both"/>
        <w:rPr>
          <w:rFonts w:asciiTheme="majorHAnsi" w:hAnsiTheme="majorHAnsi" w:cs="Calibri"/>
          <w:sz w:val="22"/>
          <w:szCs w:val="22"/>
        </w:rPr>
      </w:pPr>
    </w:p>
    <w:p w14:paraId="353EB707" w14:textId="77777777" w:rsidR="006B243C" w:rsidRPr="002D310F" w:rsidRDefault="00B43800" w:rsidP="00835D0E">
      <w:pPr>
        <w:spacing w:line="276" w:lineRule="auto"/>
        <w:jc w:val="both"/>
        <w:rPr>
          <w:rFonts w:asciiTheme="majorHAnsi" w:hAnsiTheme="majorHAnsi" w:cs="Calibri"/>
          <w:sz w:val="22"/>
          <w:szCs w:val="22"/>
        </w:rPr>
      </w:pPr>
      <w:r w:rsidRPr="002D310F">
        <w:rPr>
          <w:rFonts w:asciiTheme="majorHAnsi" w:hAnsiTheme="majorHAnsi" w:cs="Calibri"/>
          <w:sz w:val="22"/>
          <w:szCs w:val="22"/>
        </w:rPr>
        <w:t>Skupna v</w:t>
      </w:r>
      <w:r w:rsidR="006B243C" w:rsidRPr="002D310F">
        <w:rPr>
          <w:rFonts w:asciiTheme="majorHAnsi" w:hAnsiTheme="majorHAnsi" w:cs="Calibri"/>
          <w:sz w:val="22"/>
          <w:szCs w:val="22"/>
        </w:rPr>
        <w:t xml:space="preserve">rednost pogodbenih del iz </w:t>
      </w:r>
      <w:r w:rsidR="005654DA" w:rsidRPr="002D310F">
        <w:rPr>
          <w:rFonts w:asciiTheme="majorHAnsi" w:hAnsiTheme="majorHAnsi" w:cs="Calibri"/>
          <w:sz w:val="22"/>
          <w:szCs w:val="22"/>
        </w:rPr>
        <w:t>2</w:t>
      </w:r>
      <w:r w:rsidR="006B243C" w:rsidRPr="002D310F">
        <w:rPr>
          <w:rFonts w:asciiTheme="majorHAnsi" w:hAnsiTheme="majorHAnsi" w:cs="Calibri"/>
          <w:sz w:val="22"/>
          <w:szCs w:val="22"/>
        </w:rPr>
        <w:t>. člena</w:t>
      </w:r>
      <w:r w:rsidR="009066AB" w:rsidRPr="002D310F">
        <w:rPr>
          <w:rFonts w:asciiTheme="majorHAnsi" w:hAnsiTheme="majorHAnsi" w:cs="Calibri"/>
          <w:sz w:val="22"/>
          <w:szCs w:val="22"/>
        </w:rPr>
        <w:t xml:space="preserve"> te pogodbe</w:t>
      </w:r>
      <w:r w:rsidR="006B243C" w:rsidRPr="002D310F">
        <w:rPr>
          <w:rFonts w:asciiTheme="majorHAnsi" w:hAnsiTheme="majorHAnsi" w:cs="Calibri"/>
          <w:sz w:val="22"/>
          <w:szCs w:val="22"/>
        </w:rPr>
        <w:t xml:space="preserve"> znaša:</w:t>
      </w:r>
    </w:p>
    <w:p w14:paraId="22294F59" w14:textId="77777777" w:rsidR="00DF3468" w:rsidRPr="002D310F" w:rsidRDefault="00DF3468" w:rsidP="00835D0E">
      <w:pPr>
        <w:spacing w:line="276" w:lineRule="auto"/>
        <w:jc w:val="both"/>
        <w:rPr>
          <w:rFonts w:asciiTheme="majorHAnsi" w:hAnsiTheme="majorHAnsi" w:cs="Calibri"/>
          <w:sz w:val="22"/>
          <w:szCs w:val="22"/>
        </w:rPr>
      </w:pPr>
    </w:p>
    <w:tbl>
      <w:tblPr>
        <w:tblW w:w="0" w:type="auto"/>
        <w:jc w:val="center"/>
        <w:tblLook w:val="00A0" w:firstRow="1" w:lastRow="0" w:firstColumn="1" w:lastColumn="0" w:noHBand="0" w:noVBand="0"/>
      </w:tblPr>
      <w:tblGrid>
        <w:gridCol w:w="1960"/>
        <w:gridCol w:w="1576"/>
        <w:gridCol w:w="709"/>
      </w:tblGrid>
      <w:tr w:rsidR="00DF3468" w:rsidRPr="002D310F" w14:paraId="7D1B9514" w14:textId="77777777" w:rsidTr="007F0DD3">
        <w:trPr>
          <w:jc w:val="center"/>
        </w:trPr>
        <w:tc>
          <w:tcPr>
            <w:tcW w:w="1960" w:type="dxa"/>
          </w:tcPr>
          <w:p w14:paraId="25D5C341" w14:textId="77777777" w:rsidR="00DF3468" w:rsidRPr="002D310F" w:rsidRDefault="00DF3468" w:rsidP="00835D0E">
            <w:pPr>
              <w:spacing w:line="276" w:lineRule="auto"/>
              <w:jc w:val="right"/>
              <w:rPr>
                <w:rFonts w:asciiTheme="majorHAnsi" w:hAnsiTheme="majorHAnsi" w:cs="Calibri"/>
                <w:sz w:val="22"/>
                <w:szCs w:val="22"/>
              </w:rPr>
            </w:pPr>
            <w:r w:rsidRPr="002D310F">
              <w:rPr>
                <w:rFonts w:asciiTheme="majorHAnsi" w:hAnsiTheme="majorHAnsi" w:cs="Calibri"/>
                <w:sz w:val="22"/>
                <w:szCs w:val="22"/>
              </w:rPr>
              <w:t>brez DDV</w:t>
            </w:r>
          </w:p>
        </w:tc>
        <w:tc>
          <w:tcPr>
            <w:tcW w:w="1576" w:type="dxa"/>
          </w:tcPr>
          <w:p w14:paraId="14B057C1" w14:textId="77777777" w:rsidR="00DF3468" w:rsidRPr="002D310F" w:rsidRDefault="00DF3468" w:rsidP="00835D0E">
            <w:pPr>
              <w:spacing w:line="276" w:lineRule="auto"/>
              <w:jc w:val="right"/>
              <w:rPr>
                <w:rFonts w:asciiTheme="majorHAnsi" w:hAnsiTheme="majorHAnsi" w:cs="Calibri"/>
                <w:sz w:val="22"/>
                <w:szCs w:val="22"/>
              </w:rPr>
            </w:pPr>
          </w:p>
        </w:tc>
        <w:tc>
          <w:tcPr>
            <w:tcW w:w="709" w:type="dxa"/>
          </w:tcPr>
          <w:p w14:paraId="4C2330FF" w14:textId="77777777" w:rsidR="00DF3468" w:rsidRPr="002D310F" w:rsidRDefault="00DF3468" w:rsidP="00835D0E">
            <w:pPr>
              <w:spacing w:line="276" w:lineRule="auto"/>
              <w:jc w:val="both"/>
              <w:rPr>
                <w:rFonts w:asciiTheme="majorHAnsi" w:hAnsiTheme="majorHAnsi" w:cs="Calibri"/>
                <w:sz w:val="22"/>
                <w:szCs w:val="22"/>
              </w:rPr>
            </w:pPr>
            <w:r w:rsidRPr="002D310F">
              <w:rPr>
                <w:rFonts w:asciiTheme="majorHAnsi" w:hAnsiTheme="majorHAnsi" w:cs="Calibri"/>
                <w:sz w:val="22"/>
                <w:szCs w:val="22"/>
              </w:rPr>
              <w:t>EUR</w:t>
            </w:r>
          </w:p>
        </w:tc>
      </w:tr>
      <w:tr w:rsidR="00DF3468" w:rsidRPr="002D310F" w14:paraId="1DC70CAB" w14:textId="77777777" w:rsidTr="007F0DD3">
        <w:trPr>
          <w:jc w:val="center"/>
        </w:trPr>
        <w:tc>
          <w:tcPr>
            <w:tcW w:w="1960" w:type="dxa"/>
            <w:tcBorders>
              <w:bottom w:val="single" w:sz="4" w:space="0" w:color="auto"/>
            </w:tcBorders>
          </w:tcPr>
          <w:p w14:paraId="2633166E" w14:textId="77777777" w:rsidR="00DF3468" w:rsidRPr="002D310F" w:rsidRDefault="00DF3468" w:rsidP="00835D0E">
            <w:pPr>
              <w:spacing w:line="276" w:lineRule="auto"/>
              <w:jc w:val="right"/>
              <w:rPr>
                <w:rFonts w:asciiTheme="majorHAnsi" w:hAnsiTheme="majorHAnsi" w:cs="Calibri"/>
                <w:sz w:val="22"/>
                <w:szCs w:val="22"/>
              </w:rPr>
            </w:pPr>
            <w:r w:rsidRPr="002D310F">
              <w:rPr>
                <w:rFonts w:asciiTheme="majorHAnsi" w:hAnsiTheme="majorHAnsi" w:cs="Calibri"/>
                <w:sz w:val="22"/>
                <w:szCs w:val="22"/>
              </w:rPr>
              <w:t>+ DDV (22%)</w:t>
            </w:r>
          </w:p>
        </w:tc>
        <w:tc>
          <w:tcPr>
            <w:tcW w:w="1576" w:type="dxa"/>
            <w:tcBorders>
              <w:bottom w:val="single" w:sz="4" w:space="0" w:color="auto"/>
            </w:tcBorders>
          </w:tcPr>
          <w:p w14:paraId="10F03EAC" w14:textId="77777777" w:rsidR="00DF3468" w:rsidRPr="002D310F" w:rsidRDefault="00DF3468" w:rsidP="00835D0E">
            <w:pPr>
              <w:spacing w:line="276" w:lineRule="auto"/>
              <w:jc w:val="right"/>
              <w:rPr>
                <w:rFonts w:asciiTheme="majorHAnsi" w:hAnsiTheme="majorHAnsi" w:cs="Calibri"/>
                <w:sz w:val="22"/>
                <w:szCs w:val="22"/>
              </w:rPr>
            </w:pPr>
          </w:p>
        </w:tc>
        <w:tc>
          <w:tcPr>
            <w:tcW w:w="709" w:type="dxa"/>
            <w:tcBorders>
              <w:bottom w:val="single" w:sz="4" w:space="0" w:color="auto"/>
            </w:tcBorders>
          </w:tcPr>
          <w:p w14:paraId="6BA1159D" w14:textId="77777777" w:rsidR="00DF3468" w:rsidRPr="002D310F" w:rsidRDefault="00DF3468" w:rsidP="00835D0E">
            <w:pPr>
              <w:spacing w:line="276" w:lineRule="auto"/>
              <w:jc w:val="both"/>
              <w:rPr>
                <w:rFonts w:asciiTheme="majorHAnsi" w:hAnsiTheme="majorHAnsi" w:cs="Calibri"/>
                <w:sz w:val="22"/>
                <w:szCs w:val="22"/>
              </w:rPr>
            </w:pPr>
            <w:r w:rsidRPr="002D310F">
              <w:rPr>
                <w:rFonts w:asciiTheme="majorHAnsi" w:hAnsiTheme="majorHAnsi" w:cs="Calibri"/>
                <w:sz w:val="22"/>
                <w:szCs w:val="22"/>
              </w:rPr>
              <w:t>EUR</w:t>
            </w:r>
          </w:p>
        </w:tc>
      </w:tr>
      <w:tr w:rsidR="00DF3468" w:rsidRPr="002D310F" w14:paraId="6B592BBA" w14:textId="77777777" w:rsidTr="007F0DD3">
        <w:trPr>
          <w:jc w:val="center"/>
        </w:trPr>
        <w:tc>
          <w:tcPr>
            <w:tcW w:w="1960" w:type="dxa"/>
            <w:tcBorders>
              <w:top w:val="single" w:sz="4" w:space="0" w:color="auto"/>
            </w:tcBorders>
          </w:tcPr>
          <w:p w14:paraId="783DAD7F" w14:textId="77777777" w:rsidR="00DF3468" w:rsidRPr="002D310F" w:rsidRDefault="00DF3468" w:rsidP="00835D0E">
            <w:pPr>
              <w:spacing w:line="276" w:lineRule="auto"/>
              <w:jc w:val="right"/>
              <w:rPr>
                <w:rFonts w:asciiTheme="majorHAnsi" w:hAnsiTheme="majorHAnsi" w:cs="Calibri"/>
                <w:b/>
                <w:sz w:val="22"/>
                <w:szCs w:val="22"/>
              </w:rPr>
            </w:pPr>
            <w:r w:rsidRPr="002D310F">
              <w:rPr>
                <w:rFonts w:asciiTheme="majorHAnsi" w:hAnsiTheme="majorHAnsi" w:cs="Calibri"/>
                <w:b/>
                <w:sz w:val="22"/>
                <w:szCs w:val="22"/>
              </w:rPr>
              <w:t>Skupaj z DDV</w:t>
            </w:r>
          </w:p>
        </w:tc>
        <w:tc>
          <w:tcPr>
            <w:tcW w:w="1576" w:type="dxa"/>
            <w:tcBorders>
              <w:top w:val="single" w:sz="4" w:space="0" w:color="auto"/>
            </w:tcBorders>
          </w:tcPr>
          <w:p w14:paraId="7135D5DF" w14:textId="77777777" w:rsidR="00DF3468" w:rsidRPr="002D310F" w:rsidRDefault="00DF3468" w:rsidP="00835D0E">
            <w:pPr>
              <w:spacing w:line="276" w:lineRule="auto"/>
              <w:jc w:val="right"/>
              <w:rPr>
                <w:rFonts w:asciiTheme="majorHAnsi" w:hAnsiTheme="majorHAnsi" w:cs="Calibri"/>
                <w:b/>
                <w:sz w:val="22"/>
                <w:szCs w:val="22"/>
              </w:rPr>
            </w:pPr>
          </w:p>
        </w:tc>
        <w:tc>
          <w:tcPr>
            <w:tcW w:w="709" w:type="dxa"/>
            <w:tcBorders>
              <w:top w:val="single" w:sz="4" w:space="0" w:color="auto"/>
            </w:tcBorders>
          </w:tcPr>
          <w:p w14:paraId="395ACC37" w14:textId="77777777" w:rsidR="00DF3468" w:rsidRPr="002D310F" w:rsidRDefault="00DF3468" w:rsidP="00835D0E">
            <w:pPr>
              <w:spacing w:line="276" w:lineRule="auto"/>
              <w:jc w:val="both"/>
              <w:rPr>
                <w:rFonts w:asciiTheme="majorHAnsi" w:hAnsiTheme="majorHAnsi" w:cs="Calibri"/>
                <w:b/>
                <w:sz w:val="22"/>
                <w:szCs w:val="22"/>
              </w:rPr>
            </w:pPr>
            <w:r w:rsidRPr="002D310F">
              <w:rPr>
                <w:rFonts w:asciiTheme="majorHAnsi" w:hAnsiTheme="majorHAnsi" w:cs="Calibri"/>
                <w:b/>
                <w:sz w:val="22"/>
                <w:szCs w:val="22"/>
              </w:rPr>
              <w:t>EUR</w:t>
            </w:r>
          </w:p>
        </w:tc>
      </w:tr>
    </w:tbl>
    <w:p w14:paraId="56EF5EED" w14:textId="77777777" w:rsidR="00DF3468" w:rsidRPr="002D310F" w:rsidRDefault="00DF3468" w:rsidP="00835D0E">
      <w:pPr>
        <w:spacing w:line="276" w:lineRule="auto"/>
        <w:jc w:val="both"/>
        <w:rPr>
          <w:rFonts w:asciiTheme="majorHAnsi" w:hAnsiTheme="majorHAnsi" w:cs="Calibri"/>
          <w:sz w:val="22"/>
          <w:szCs w:val="22"/>
        </w:rPr>
      </w:pPr>
    </w:p>
    <w:p w14:paraId="4951388B" w14:textId="77777777" w:rsidR="00DF3468" w:rsidRPr="002D310F" w:rsidRDefault="00DF3468" w:rsidP="00835D0E">
      <w:pPr>
        <w:spacing w:line="276" w:lineRule="auto"/>
        <w:jc w:val="center"/>
        <w:rPr>
          <w:rFonts w:asciiTheme="majorHAnsi" w:hAnsiTheme="majorHAnsi" w:cs="Calibri"/>
          <w:sz w:val="22"/>
          <w:szCs w:val="22"/>
        </w:rPr>
      </w:pPr>
      <w:r w:rsidRPr="002D310F">
        <w:rPr>
          <w:rFonts w:asciiTheme="majorHAnsi" w:hAnsiTheme="majorHAnsi" w:cs="Calibri"/>
          <w:sz w:val="22"/>
          <w:szCs w:val="22"/>
        </w:rPr>
        <w:t>z besedo cena z DDV v EUR: ........../100.</w:t>
      </w:r>
    </w:p>
    <w:p w14:paraId="4BF31313" w14:textId="77777777" w:rsidR="00766769" w:rsidRDefault="00766769" w:rsidP="005B0A46">
      <w:pPr>
        <w:spacing w:line="276" w:lineRule="auto"/>
        <w:rPr>
          <w:rFonts w:asciiTheme="majorHAnsi" w:hAnsiTheme="majorHAnsi" w:cs="Calibri"/>
          <w:color w:val="FF0000"/>
          <w:sz w:val="22"/>
          <w:szCs w:val="22"/>
        </w:rPr>
      </w:pPr>
    </w:p>
    <w:p w14:paraId="073AE5E5" w14:textId="77777777" w:rsidR="00CE3C19" w:rsidRDefault="002D310F" w:rsidP="002D310F">
      <w:pPr>
        <w:spacing w:line="276" w:lineRule="auto"/>
        <w:rPr>
          <w:rFonts w:asciiTheme="majorHAnsi" w:hAnsiTheme="majorHAnsi" w:cs="Calibri"/>
          <w:sz w:val="22"/>
          <w:szCs w:val="22"/>
        </w:rPr>
      </w:pPr>
      <w:r w:rsidRPr="00F35BDC">
        <w:rPr>
          <w:rFonts w:asciiTheme="majorHAnsi" w:hAnsiTheme="majorHAnsi" w:cs="Calibri"/>
          <w:sz w:val="22"/>
          <w:szCs w:val="22"/>
        </w:rPr>
        <w:t xml:space="preserve">Občina Piran ima sredstva zagotovljena v Proračunu na proračunski postavki </w:t>
      </w:r>
      <w:r>
        <w:rPr>
          <w:rFonts w:asciiTheme="majorHAnsi" w:hAnsiTheme="majorHAnsi" w:cs="Calibri"/>
          <w:sz w:val="22"/>
          <w:szCs w:val="22"/>
        </w:rPr>
        <w:t>…………………..</w:t>
      </w:r>
      <w:r w:rsidR="00CE3C19">
        <w:rPr>
          <w:rFonts w:asciiTheme="majorHAnsi" w:hAnsiTheme="majorHAnsi" w:cs="Calibri"/>
          <w:sz w:val="22"/>
          <w:szCs w:val="22"/>
        </w:rPr>
        <w:t xml:space="preserve"> </w:t>
      </w:r>
    </w:p>
    <w:p w14:paraId="7BAB5590" w14:textId="77777777" w:rsidR="00CE3C19" w:rsidRDefault="00CE3C19" w:rsidP="00CE3C19">
      <w:pPr>
        <w:spacing w:line="276" w:lineRule="auto"/>
        <w:jc w:val="both"/>
        <w:rPr>
          <w:rFonts w:asciiTheme="majorHAnsi" w:hAnsiTheme="majorHAnsi" w:cs="Calibri"/>
          <w:sz w:val="22"/>
          <w:szCs w:val="22"/>
        </w:rPr>
      </w:pPr>
    </w:p>
    <w:p w14:paraId="080B11C3" w14:textId="79924699" w:rsidR="002D310F" w:rsidRPr="00F35BDC" w:rsidRDefault="00CE3C19" w:rsidP="00CE3C19">
      <w:pPr>
        <w:spacing w:line="276" w:lineRule="auto"/>
        <w:jc w:val="both"/>
        <w:rPr>
          <w:rFonts w:asciiTheme="majorHAnsi" w:hAnsiTheme="majorHAnsi" w:cs="Calibri"/>
          <w:sz w:val="22"/>
          <w:szCs w:val="22"/>
        </w:rPr>
      </w:pPr>
      <w:r w:rsidRPr="00CE3C19">
        <w:rPr>
          <w:rFonts w:asciiTheme="majorHAnsi" w:hAnsiTheme="majorHAnsi" w:cs="Calibri"/>
          <w:sz w:val="22"/>
          <w:szCs w:val="22"/>
        </w:rPr>
        <w:t>Operacija je financirana iz nepovratnih sredstev iz Evropskega sklada za pomorstvo, ribištvo in akvakulturo (ESPRA 2021–2027), ki jih dodeljuje Ministrstvo za kmetijstvo, gozdarstvo in prehrano na podlagi Prvega javnega razpisa za aktivnost Pristanišča, ki zagotavljajo ustrezne delovne in trajnostne pogoje za ribiče.</w:t>
      </w:r>
    </w:p>
    <w:p w14:paraId="2BB52348" w14:textId="77777777" w:rsidR="002D310F" w:rsidRPr="00F35BDC" w:rsidRDefault="002D310F" w:rsidP="002D310F">
      <w:pPr>
        <w:spacing w:line="276" w:lineRule="auto"/>
        <w:rPr>
          <w:rFonts w:asciiTheme="majorHAnsi" w:hAnsiTheme="majorHAnsi" w:cs="Calibri"/>
          <w:sz w:val="22"/>
          <w:szCs w:val="22"/>
        </w:rPr>
      </w:pPr>
    </w:p>
    <w:p w14:paraId="472F8CEE" w14:textId="77777777" w:rsidR="006045D0" w:rsidRPr="002D310F" w:rsidRDefault="006045D0" w:rsidP="001736A8">
      <w:pPr>
        <w:spacing w:line="276" w:lineRule="auto"/>
        <w:jc w:val="both"/>
        <w:rPr>
          <w:rFonts w:asciiTheme="majorHAnsi" w:hAnsiTheme="majorHAnsi" w:cs="Calibri"/>
          <w:sz w:val="22"/>
          <w:szCs w:val="22"/>
        </w:rPr>
      </w:pPr>
      <w:r w:rsidRPr="002D310F">
        <w:rPr>
          <w:rFonts w:asciiTheme="majorHAnsi" w:hAnsiTheme="majorHAnsi" w:cs="Calibri"/>
          <w:sz w:val="22"/>
          <w:szCs w:val="22"/>
        </w:rPr>
        <w:t>Pogodbena cena se obračuna na podlagi dejansko izvedenih del in količin po enoti mere, na podlagi cen, opredeljenih v ponudbi izvajalca. V ceno na enoto mere so vključene naslednje postavke:</w:t>
      </w:r>
    </w:p>
    <w:p w14:paraId="5E9A2BEC" w14:textId="3285380F" w:rsidR="00382423" w:rsidRPr="002D310F" w:rsidRDefault="00382423" w:rsidP="00361A17">
      <w:pPr>
        <w:numPr>
          <w:ilvl w:val="0"/>
          <w:numId w:val="25"/>
        </w:numPr>
        <w:spacing w:line="276" w:lineRule="auto"/>
        <w:jc w:val="both"/>
        <w:rPr>
          <w:rFonts w:asciiTheme="majorHAnsi" w:hAnsiTheme="majorHAnsi" w:cs="Calibri"/>
          <w:sz w:val="22"/>
          <w:szCs w:val="22"/>
        </w:rPr>
      </w:pPr>
      <w:r w:rsidRPr="002D310F">
        <w:rPr>
          <w:rFonts w:asciiTheme="majorHAnsi" w:hAnsiTheme="majorHAnsi" w:cs="Calibri"/>
          <w:sz w:val="22"/>
          <w:szCs w:val="22"/>
        </w:rPr>
        <w:t xml:space="preserve">organizacijo gradnje, vključno z </w:t>
      </w:r>
      <w:r>
        <w:rPr>
          <w:rFonts w:asciiTheme="majorHAnsi" w:hAnsiTheme="majorHAnsi" w:cs="Calibri"/>
          <w:sz w:val="22"/>
          <w:szCs w:val="22"/>
        </w:rPr>
        <w:t xml:space="preserve">morebitno </w:t>
      </w:r>
      <w:r w:rsidRPr="002D310F">
        <w:rPr>
          <w:rFonts w:asciiTheme="majorHAnsi" w:hAnsiTheme="majorHAnsi" w:cs="Calibri"/>
          <w:sz w:val="22"/>
          <w:szCs w:val="22"/>
        </w:rPr>
        <w:t>gradnjo v vodi, vsa za to potrebna pomožna dela, transporte po kopnem</w:t>
      </w:r>
      <w:r w:rsidRPr="00382423">
        <w:rPr>
          <w:rFonts w:asciiTheme="majorHAnsi" w:hAnsiTheme="majorHAnsi" w:cs="Calibri"/>
          <w:sz w:val="22"/>
          <w:szCs w:val="22"/>
        </w:rPr>
        <w:t xml:space="preserve"> </w:t>
      </w:r>
      <w:r>
        <w:rPr>
          <w:rFonts w:asciiTheme="majorHAnsi" w:hAnsiTheme="majorHAnsi" w:cs="Calibri"/>
          <w:sz w:val="22"/>
          <w:szCs w:val="22"/>
        </w:rPr>
        <w:t xml:space="preserve">in – kolikor je potrebno – po </w:t>
      </w:r>
      <w:r w:rsidRPr="002D310F">
        <w:rPr>
          <w:rFonts w:asciiTheme="majorHAnsi" w:hAnsiTheme="majorHAnsi" w:cs="Calibri"/>
          <w:sz w:val="22"/>
          <w:szCs w:val="22"/>
        </w:rPr>
        <w:t xml:space="preserve">morju, </w:t>
      </w:r>
    </w:p>
    <w:p w14:paraId="5B93DA8B" w14:textId="77777777" w:rsidR="00382423" w:rsidRPr="002D310F" w:rsidRDefault="00382423" w:rsidP="00361A17">
      <w:pPr>
        <w:numPr>
          <w:ilvl w:val="0"/>
          <w:numId w:val="25"/>
        </w:numPr>
        <w:spacing w:line="276" w:lineRule="auto"/>
        <w:jc w:val="both"/>
        <w:rPr>
          <w:rFonts w:asciiTheme="majorHAnsi" w:hAnsiTheme="majorHAnsi" w:cs="Calibri"/>
          <w:sz w:val="22"/>
          <w:szCs w:val="22"/>
        </w:rPr>
      </w:pPr>
      <w:r w:rsidRPr="002D310F">
        <w:rPr>
          <w:rFonts w:asciiTheme="majorHAnsi" w:hAnsiTheme="majorHAnsi" w:cs="Calibri"/>
          <w:sz w:val="22"/>
          <w:szCs w:val="22"/>
        </w:rPr>
        <w:t>nakladanje in transport rušenega materiala v stalno deponijo z upoštevanjem vseh potrebnih deponijskih taks (velja za vas rušenja objektov in zidov),</w:t>
      </w:r>
    </w:p>
    <w:p w14:paraId="5233F038" w14:textId="77777777" w:rsidR="00382423" w:rsidRPr="002D310F" w:rsidRDefault="00382423" w:rsidP="00361A17">
      <w:pPr>
        <w:numPr>
          <w:ilvl w:val="0"/>
          <w:numId w:val="25"/>
        </w:numPr>
        <w:spacing w:line="276" w:lineRule="auto"/>
        <w:jc w:val="both"/>
        <w:rPr>
          <w:rFonts w:asciiTheme="majorHAnsi" w:hAnsiTheme="majorHAnsi" w:cs="Calibri"/>
          <w:sz w:val="22"/>
          <w:szCs w:val="22"/>
        </w:rPr>
      </w:pPr>
      <w:r w:rsidRPr="002D310F">
        <w:rPr>
          <w:rFonts w:asciiTheme="majorHAnsi" w:hAnsiTheme="majorHAnsi" w:cs="Calibri"/>
          <w:sz w:val="22"/>
          <w:szCs w:val="22"/>
        </w:rPr>
        <w:t>nakladanje in transport vsega izkopanega materiala v začasno ali stalno deponijo z upoštevanjem vseh potrebnih deponijskih taks (velja za izkopane materiale vseh kategorij),</w:t>
      </w:r>
    </w:p>
    <w:p w14:paraId="2D937980" w14:textId="77777777" w:rsidR="00382423" w:rsidRPr="002D310F" w:rsidRDefault="00382423" w:rsidP="00361A17">
      <w:pPr>
        <w:numPr>
          <w:ilvl w:val="0"/>
          <w:numId w:val="25"/>
        </w:numPr>
        <w:spacing w:line="276" w:lineRule="auto"/>
        <w:jc w:val="both"/>
        <w:rPr>
          <w:rFonts w:asciiTheme="majorHAnsi" w:hAnsiTheme="majorHAnsi" w:cs="Calibri"/>
          <w:sz w:val="22"/>
          <w:szCs w:val="22"/>
        </w:rPr>
      </w:pPr>
      <w:r w:rsidRPr="002D310F">
        <w:rPr>
          <w:rFonts w:asciiTheme="majorHAnsi" w:hAnsiTheme="majorHAnsi" w:cs="Calibri"/>
          <w:sz w:val="22"/>
          <w:szCs w:val="22"/>
        </w:rPr>
        <w:t>nabave, dobave in vgrajevanje vseh potrebnih materialov,</w:t>
      </w:r>
    </w:p>
    <w:p w14:paraId="0DA8DF39" w14:textId="77777777" w:rsidR="00382423" w:rsidRDefault="00382423" w:rsidP="00361A17">
      <w:pPr>
        <w:numPr>
          <w:ilvl w:val="0"/>
          <w:numId w:val="25"/>
        </w:numPr>
        <w:spacing w:line="276" w:lineRule="auto"/>
        <w:jc w:val="both"/>
        <w:rPr>
          <w:rFonts w:asciiTheme="majorHAnsi" w:hAnsiTheme="majorHAnsi" w:cs="Calibri"/>
          <w:sz w:val="22"/>
          <w:szCs w:val="22"/>
        </w:rPr>
      </w:pPr>
      <w:r w:rsidRPr="002D310F">
        <w:rPr>
          <w:rFonts w:asciiTheme="majorHAnsi" w:hAnsiTheme="majorHAnsi" w:cs="Calibri"/>
          <w:sz w:val="22"/>
          <w:szCs w:val="22"/>
        </w:rPr>
        <w:t xml:space="preserve">ureditev </w:t>
      </w:r>
      <w:r w:rsidRPr="00387D0D">
        <w:rPr>
          <w:rFonts w:asciiTheme="majorHAnsi" w:hAnsiTheme="majorHAnsi" w:cs="Calibri"/>
          <w:sz w:val="22"/>
          <w:szCs w:val="22"/>
        </w:rPr>
        <w:t xml:space="preserve">vseh </w:t>
      </w:r>
      <w:r w:rsidRPr="009B12E3">
        <w:rPr>
          <w:rFonts w:asciiTheme="majorHAnsi" w:hAnsiTheme="majorHAnsi" w:cs="Calibri"/>
          <w:sz w:val="22"/>
          <w:szCs w:val="22"/>
        </w:rPr>
        <w:t>začasnih deponij gradbišča in poškodovanega terena kot posledica organizacije gradbišča,</w:t>
      </w:r>
    </w:p>
    <w:p w14:paraId="22883845" w14:textId="77777777" w:rsidR="00382423" w:rsidRPr="00035DA3" w:rsidRDefault="00382423" w:rsidP="00361A17">
      <w:pPr>
        <w:pStyle w:val="Odstavekseznama"/>
        <w:numPr>
          <w:ilvl w:val="0"/>
          <w:numId w:val="25"/>
        </w:numPr>
        <w:jc w:val="both"/>
        <w:rPr>
          <w:rFonts w:asciiTheme="majorHAnsi" w:hAnsiTheme="majorHAnsi" w:cs="Calibri"/>
          <w:sz w:val="22"/>
          <w:szCs w:val="22"/>
        </w:rPr>
      </w:pPr>
      <w:r w:rsidRPr="00035DA3">
        <w:rPr>
          <w:rFonts w:asciiTheme="majorHAnsi" w:hAnsiTheme="majorHAnsi" w:cs="Calibri"/>
          <w:sz w:val="22"/>
          <w:szCs w:val="22"/>
        </w:rPr>
        <w:t>morebitne potrebne zapore cest in javnih površin, z vključenimi taksami in povezanimi stroški,</w:t>
      </w:r>
    </w:p>
    <w:p w14:paraId="5EE36922" w14:textId="77777777" w:rsidR="00382423" w:rsidRPr="00255DC3" w:rsidRDefault="00382423" w:rsidP="00361A17">
      <w:pPr>
        <w:numPr>
          <w:ilvl w:val="0"/>
          <w:numId w:val="25"/>
        </w:numPr>
        <w:spacing w:line="276" w:lineRule="auto"/>
        <w:jc w:val="both"/>
        <w:rPr>
          <w:rFonts w:asciiTheme="majorHAnsi" w:hAnsiTheme="majorHAnsi" w:cs="Calibri"/>
          <w:sz w:val="22"/>
          <w:szCs w:val="22"/>
        </w:rPr>
      </w:pPr>
      <w:r w:rsidRPr="00255DC3">
        <w:rPr>
          <w:rFonts w:asciiTheme="majorHAnsi" w:hAnsiTheme="majorHAnsi" w:cs="Calibri"/>
          <w:sz w:val="22"/>
          <w:szCs w:val="22"/>
        </w:rPr>
        <w:t>izdelava potrebne dokumentacije ob zaključku del,</w:t>
      </w:r>
    </w:p>
    <w:p w14:paraId="3B0320FA" w14:textId="08FE190C" w:rsidR="00387D0D" w:rsidRPr="00255DC3" w:rsidRDefault="00382423" w:rsidP="00361A17">
      <w:pPr>
        <w:numPr>
          <w:ilvl w:val="0"/>
          <w:numId w:val="25"/>
        </w:numPr>
        <w:spacing w:line="276" w:lineRule="auto"/>
        <w:jc w:val="both"/>
        <w:rPr>
          <w:rFonts w:asciiTheme="majorHAnsi" w:hAnsiTheme="majorHAnsi" w:cs="Calibri"/>
          <w:sz w:val="22"/>
          <w:szCs w:val="22"/>
        </w:rPr>
      </w:pPr>
      <w:r w:rsidRPr="00255DC3">
        <w:rPr>
          <w:rFonts w:asciiTheme="majorHAnsi" w:hAnsiTheme="majorHAnsi" w:cs="Calibri"/>
          <w:sz w:val="22"/>
          <w:szCs w:val="22"/>
        </w:rPr>
        <w:t>pridobitev uporabnega dovoljenja, vključno z vso potrebno dokumentacijo, PID, DZO itd..</w:t>
      </w:r>
    </w:p>
    <w:p w14:paraId="5D3D1163" w14:textId="77777777" w:rsidR="006045D0" w:rsidRPr="002D310F" w:rsidRDefault="006045D0" w:rsidP="001736A8">
      <w:pPr>
        <w:spacing w:line="276" w:lineRule="auto"/>
        <w:jc w:val="both"/>
        <w:rPr>
          <w:rFonts w:asciiTheme="majorHAnsi" w:hAnsiTheme="majorHAnsi" w:cs="Calibri"/>
          <w:sz w:val="22"/>
          <w:szCs w:val="22"/>
        </w:rPr>
      </w:pPr>
    </w:p>
    <w:p w14:paraId="0AD0EA25" w14:textId="5AF3CD1F" w:rsidR="006045D0" w:rsidRPr="002D310F" w:rsidRDefault="006045D0" w:rsidP="006045D0">
      <w:pPr>
        <w:spacing w:line="276" w:lineRule="auto"/>
        <w:jc w:val="both"/>
        <w:rPr>
          <w:rFonts w:asciiTheme="majorHAnsi" w:hAnsiTheme="majorHAnsi" w:cs="Calibri"/>
          <w:sz w:val="22"/>
          <w:szCs w:val="22"/>
        </w:rPr>
      </w:pPr>
      <w:r w:rsidRPr="002D310F">
        <w:rPr>
          <w:rFonts w:asciiTheme="majorHAnsi" w:hAnsiTheme="majorHAnsi" w:cs="Calibri"/>
          <w:sz w:val="22"/>
          <w:szCs w:val="22"/>
        </w:rPr>
        <w:t xml:space="preserve">Cene na enoto za pogodbena, morebitna presežna, nepredvidena dela so fiksne do konca gradnje, z upoštevanim davkom po veljavni zakonodaji. </w:t>
      </w:r>
    </w:p>
    <w:p w14:paraId="0BB3457E" w14:textId="77777777" w:rsidR="009A040B" w:rsidRPr="002D310F" w:rsidRDefault="009A040B" w:rsidP="00835D0E">
      <w:pPr>
        <w:spacing w:line="276" w:lineRule="auto"/>
        <w:jc w:val="both"/>
        <w:rPr>
          <w:rFonts w:asciiTheme="majorHAnsi" w:hAnsiTheme="majorHAnsi" w:cs="Calibri"/>
          <w:sz w:val="22"/>
          <w:szCs w:val="22"/>
        </w:rPr>
      </w:pPr>
    </w:p>
    <w:p w14:paraId="777DA127" w14:textId="77777777" w:rsidR="00F5152B" w:rsidRPr="002D310F" w:rsidRDefault="00F5152B" w:rsidP="00F93683">
      <w:pPr>
        <w:numPr>
          <w:ilvl w:val="0"/>
          <w:numId w:val="1"/>
        </w:numPr>
        <w:spacing w:line="276" w:lineRule="auto"/>
        <w:jc w:val="center"/>
        <w:rPr>
          <w:rFonts w:asciiTheme="majorHAnsi" w:hAnsiTheme="majorHAnsi" w:cs="Calibri"/>
          <w:sz w:val="22"/>
          <w:szCs w:val="22"/>
        </w:rPr>
      </w:pPr>
      <w:r w:rsidRPr="002D310F">
        <w:rPr>
          <w:rFonts w:asciiTheme="majorHAnsi" w:hAnsiTheme="majorHAnsi" w:cs="Calibri"/>
          <w:sz w:val="22"/>
          <w:szCs w:val="22"/>
        </w:rPr>
        <w:t>člen</w:t>
      </w:r>
    </w:p>
    <w:p w14:paraId="299C3FB8" w14:textId="77777777" w:rsidR="00F5152B" w:rsidRPr="002D310F" w:rsidRDefault="00AD5DDD" w:rsidP="00835D0E">
      <w:pPr>
        <w:spacing w:line="276" w:lineRule="auto"/>
        <w:jc w:val="center"/>
        <w:rPr>
          <w:rFonts w:asciiTheme="majorHAnsi" w:hAnsiTheme="majorHAnsi" w:cs="Calibri"/>
          <w:sz w:val="22"/>
          <w:szCs w:val="22"/>
        </w:rPr>
      </w:pPr>
      <w:r w:rsidRPr="002D310F">
        <w:rPr>
          <w:rFonts w:asciiTheme="majorHAnsi" w:hAnsiTheme="majorHAnsi" w:cs="Calibri"/>
          <w:sz w:val="22"/>
          <w:szCs w:val="22"/>
        </w:rPr>
        <w:t>(Obračun del)</w:t>
      </w:r>
    </w:p>
    <w:p w14:paraId="6A4534B5" w14:textId="77777777" w:rsidR="00AD5DDD" w:rsidRPr="002D310F" w:rsidRDefault="00AD5DDD" w:rsidP="00835D0E">
      <w:pPr>
        <w:spacing w:line="276" w:lineRule="auto"/>
        <w:jc w:val="both"/>
        <w:rPr>
          <w:rFonts w:asciiTheme="majorHAnsi" w:hAnsiTheme="majorHAnsi" w:cs="Calibri"/>
          <w:sz w:val="22"/>
          <w:szCs w:val="22"/>
        </w:rPr>
      </w:pPr>
    </w:p>
    <w:p w14:paraId="7C03ECCD" w14:textId="77777777" w:rsidR="006045D0" w:rsidRPr="002D310F" w:rsidRDefault="006045D0" w:rsidP="006045D0">
      <w:pPr>
        <w:spacing w:line="276" w:lineRule="auto"/>
        <w:jc w:val="both"/>
        <w:rPr>
          <w:rFonts w:asciiTheme="majorHAnsi" w:hAnsiTheme="majorHAnsi" w:cs="Calibri"/>
          <w:color w:val="000000"/>
          <w:sz w:val="22"/>
          <w:szCs w:val="22"/>
        </w:rPr>
      </w:pPr>
      <w:r w:rsidRPr="002D310F">
        <w:rPr>
          <w:rFonts w:asciiTheme="majorHAnsi" w:hAnsiTheme="majorHAnsi" w:cs="Calibri"/>
          <w:color w:val="000000"/>
          <w:sz w:val="22"/>
          <w:szCs w:val="22"/>
        </w:rPr>
        <w:t>Izvajalec je upravičen do plačila po sistemu obračuna del po enoti mere za dejansko opravljene količine del, skladno z določili te pogodbe.</w:t>
      </w:r>
    </w:p>
    <w:p w14:paraId="292DC89A" w14:textId="77777777" w:rsidR="006045D0" w:rsidRPr="002D310F" w:rsidRDefault="006045D0" w:rsidP="006045D0">
      <w:pPr>
        <w:spacing w:line="276" w:lineRule="auto"/>
        <w:jc w:val="both"/>
        <w:rPr>
          <w:rFonts w:asciiTheme="majorHAnsi" w:hAnsiTheme="majorHAnsi" w:cs="Calibri"/>
          <w:sz w:val="22"/>
          <w:szCs w:val="22"/>
        </w:rPr>
      </w:pPr>
    </w:p>
    <w:p w14:paraId="5C759196" w14:textId="77777777" w:rsidR="006045D0" w:rsidRPr="002D310F" w:rsidRDefault="006045D0" w:rsidP="006045D0">
      <w:pPr>
        <w:spacing w:line="276" w:lineRule="auto"/>
        <w:jc w:val="both"/>
        <w:rPr>
          <w:rFonts w:asciiTheme="majorHAnsi" w:hAnsiTheme="majorHAnsi" w:cs="Calibri"/>
          <w:color w:val="000000"/>
          <w:sz w:val="22"/>
          <w:szCs w:val="22"/>
        </w:rPr>
      </w:pPr>
      <w:r w:rsidRPr="002D310F">
        <w:rPr>
          <w:rFonts w:asciiTheme="majorHAnsi" w:hAnsiTheme="majorHAnsi" w:cs="Calibri"/>
          <w:sz w:val="22"/>
          <w:szCs w:val="22"/>
        </w:rPr>
        <w:t xml:space="preserve">Opravljena dela se obračunavajo mesečno. </w:t>
      </w:r>
      <w:r w:rsidRPr="002D310F">
        <w:rPr>
          <w:rFonts w:asciiTheme="majorHAnsi" w:hAnsiTheme="majorHAnsi" w:cs="Calibri"/>
          <w:color w:val="000000"/>
          <w:sz w:val="22"/>
          <w:szCs w:val="22"/>
        </w:rPr>
        <w:t xml:space="preserve">Osnova za izdelavo posameznih situacij je s strani nadzornega organa pregledana in podpisana Knjiga obračunskih izmer in gradbeni dnevnik, ki zajema izvedena gradbena dela. </w:t>
      </w:r>
    </w:p>
    <w:p w14:paraId="255F18F0" w14:textId="77777777" w:rsidR="006045D0" w:rsidRPr="002D310F" w:rsidRDefault="006045D0" w:rsidP="006045D0">
      <w:pPr>
        <w:spacing w:line="276" w:lineRule="auto"/>
        <w:jc w:val="both"/>
        <w:rPr>
          <w:rFonts w:asciiTheme="majorHAnsi" w:hAnsiTheme="majorHAnsi" w:cs="Calibri"/>
          <w:sz w:val="22"/>
          <w:szCs w:val="22"/>
        </w:rPr>
      </w:pPr>
    </w:p>
    <w:p w14:paraId="4C4C62D0" w14:textId="77777777" w:rsidR="006045D0" w:rsidRPr="00255DC3" w:rsidRDefault="006045D0" w:rsidP="006045D0">
      <w:pPr>
        <w:spacing w:line="276" w:lineRule="auto"/>
        <w:jc w:val="both"/>
        <w:rPr>
          <w:rFonts w:asciiTheme="majorHAnsi" w:hAnsiTheme="majorHAnsi" w:cs="Calibri"/>
          <w:sz w:val="22"/>
          <w:szCs w:val="22"/>
        </w:rPr>
      </w:pPr>
      <w:r w:rsidRPr="002D310F">
        <w:rPr>
          <w:rFonts w:asciiTheme="majorHAnsi" w:hAnsiTheme="majorHAnsi" w:cs="Calibri"/>
          <w:sz w:val="22"/>
          <w:szCs w:val="22"/>
        </w:rPr>
        <w:t xml:space="preserve">Rok za izstavitev mesečne situacije je do petega v mesecu za pretekli mesec. Izvajalec je dolžan </w:t>
      </w:r>
      <w:r w:rsidRPr="00255DC3">
        <w:rPr>
          <w:rFonts w:asciiTheme="majorHAnsi" w:hAnsiTheme="majorHAnsi" w:cs="Calibri"/>
          <w:sz w:val="22"/>
          <w:szCs w:val="22"/>
        </w:rPr>
        <w:t xml:space="preserve">izstaviti mesečne situacije naročniku v tiskani in elektronski obliki skupaj z vsemi prilogami. </w:t>
      </w:r>
    </w:p>
    <w:p w14:paraId="17FFC472" w14:textId="77777777" w:rsidR="000276FC" w:rsidRPr="00255DC3" w:rsidRDefault="000276FC" w:rsidP="006045D0">
      <w:pPr>
        <w:spacing w:line="276" w:lineRule="auto"/>
        <w:jc w:val="both"/>
        <w:rPr>
          <w:rFonts w:asciiTheme="majorHAnsi" w:hAnsiTheme="majorHAnsi" w:cs="Calibri"/>
          <w:sz w:val="22"/>
          <w:szCs w:val="22"/>
        </w:rPr>
      </w:pPr>
    </w:p>
    <w:p w14:paraId="49BC76E9" w14:textId="06A33CF9" w:rsidR="000276FC" w:rsidRDefault="009A2020" w:rsidP="006045D0">
      <w:pPr>
        <w:spacing w:line="276" w:lineRule="auto"/>
        <w:jc w:val="both"/>
        <w:rPr>
          <w:rFonts w:asciiTheme="majorHAnsi" w:hAnsiTheme="majorHAnsi" w:cs="Calibri"/>
          <w:sz w:val="22"/>
          <w:szCs w:val="22"/>
        </w:rPr>
      </w:pPr>
      <w:r w:rsidRPr="00255DC3">
        <w:rPr>
          <w:rFonts w:asciiTheme="majorHAnsi" w:hAnsiTheme="majorHAnsi" w:cs="Calibri"/>
          <w:sz w:val="22"/>
          <w:szCs w:val="22"/>
        </w:rPr>
        <w:t>I</w:t>
      </w:r>
      <w:r w:rsidR="000276FC" w:rsidRPr="00255DC3">
        <w:rPr>
          <w:rFonts w:asciiTheme="majorHAnsi" w:hAnsiTheme="majorHAnsi" w:cs="Calibri"/>
          <w:sz w:val="22"/>
          <w:szCs w:val="22"/>
        </w:rPr>
        <w:t>zvajalec</w:t>
      </w:r>
      <w:r w:rsidR="00D676EB" w:rsidRPr="00255DC3">
        <w:rPr>
          <w:rFonts w:asciiTheme="majorHAnsi" w:hAnsiTheme="majorHAnsi" w:cs="Calibri"/>
          <w:sz w:val="22"/>
          <w:szCs w:val="22"/>
        </w:rPr>
        <w:t xml:space="preserve"> je dolžan</w:t>
      </w:r>
      <w:r w:rsidR="000276FC" w:rsidRPr="00255DC3">
        <w:rPr>
          <w:rFonts w:asciiTheme="majorHAnsi" w:hAnsiTheme="majorHAnsi" w:cs="Calibri"/>
          <w:sz w:val="22"/>
          <w:szCs w:val="22"/>
        </w:rPr>
        <w:t xml:space="preserve">, v kolikor </w:t>
      </w:r>
      <w:r w:rsidRPr="00255DC3">
        <w:rPr>
          <w:rFonts w:asciiTheme="majorHAnsi" w:hAnsiTheme="majorHAnsi" w:cs="Calibri"/>
          <w:sz w:val="22"/>
          <w:szCs w:val="22"/>
        </w:rPr>
        <w:t xml:space="preserve">pri izvajanju te pogodbe </w:t>
      </w:r>
      <w:r w:rsidR="000276FC" w:rsidRPr="00255DC3">
        <w:rPr>
          <w:rFonts w:asciiTheme="majorHAnsi" w:hAnsiTheme="majorHAnsi" w:cs="Calibri"/>
          <w:sz w:val="22"/>
          <w:szCs w:val="22"/>
        </w:rPr>
        <w:t xml:space="preserve">sodeluje </w:t>
      </w:r>
      <w:r w:rsidRPr="00255DC3">
        <w:rPr>
          <w:rFonts w:asciiTheme="majorHAnsi" w:hAnsiTheme="majorHAnsi" w:cs="Calibri"/>
          <w:sz w:val="22"/>
          <w:szCs w:val="22"/>
        </w:rPr>
        <w:t>z drugimi gospodarskimi subjekti (npr. partnerji, podizvajalci)</w:t>
      </w:r>
      <w:r w:rsidR="000276FC" w:rsidRPr="00255DC3">
        <w:rPr>
          <w:rFonts w:asciiTheme="majorHAnsi" w:hAnsiTheme="majorHAnsi" w:cs="Calibri"/>
          <w:sz w:val="22"/>
          <w:szCs w:val="22"/>
        </w:rPr>
        <w:t xml:space="preserve">, na vsakem obračunu </w:t>
      </w:r>
      <w:r w:rsidRPr="00255DC3">
        <w:rPr>
          <w:rFonts w:asciiTheme="majorHAnsi" w:hAnsiTheme="majorHAnsi" w:cs="Calibri"/>
          <w:sz w:val="22"/>
          <w:szCs w:val="22"/>
        </w:rPr>
        <w:t xml:space="preserve">ločeno </w:t>
      </w:r>
      <w:r w:rsidR="000276FC" w:rsidRPr="00255DC3">
        <w:rPr>
          <w:rFonts w:asciiTheme="majorHAnsi" w:hAnsiTheme="majorHAnsi" w:cs="Calibri"/>
          <w:sz w:val="22"/>
          <w:szCs w:val="22"/>
        </w:rPr>
        <w:t xml:space="preserve">prikazati obseg in vrednost del, izvedenih s strani </w:t>
      </w:r>
      <w:r w:rsidR="00571CB4" w:rsidRPr="00255DC3">
        <w:rPr>
          <w:rFonts w:asciiTheme="majorHAnsi" w:hAnsiTheme="majorHAnsi" w:cs="Calibri"/>
          <w:sz w:val="22"/>
          <w:szCs w:val="22"/>
        </w:rPr>
        <w:t xml:space="preserve">vsakega </w:t>
      </w:r>
      <w:r w:rsidR="000276FC" w:rsidRPr="00255DC3">
        <w:rPr>
          <w:rFonts w:asciiTheme="majorHAnsi" w:hAnsiTheme="majorHAnsi" w:cs="Calibri"/>
          <w:sz w:val="22"/>
          <w:szCs w:val="22"/>
        </w:rPr>
        <w:t xml:space="preserve">posameznega </w:t>
      </w:r>
      <w:r w:rsidRPr="00255DC3">
        <w:rPr>
          <w:rFonts w:asciiTheme="majorHAnsi" w:hAnsiTheme="majorHAnsi" w:cs="Calibri"/>
          <w:sz w:val="22"/>
          <w:szCs w:val="22"/>
        </w:rPr>
        <w:t>gospodarskega subjekta.</w:t>
      </w:r>
    </w:p>
    <w:p w14:paraId="232EF373" w14:textId="77777777" w:rsidR="00EA0B8D" w:rsidRPr="002D310F" w:rsidRDefault="00EA0B8D" w:rsidP="006045D0">
      <w:pPr>
        <w:spacing w:line="276" w:lineRule="auto"/>
        <w:jc w:val="both"/>
        <w:rPr>
          <w:rFonts w:asciiTheme="majorHAnsi" w:hAnsiTheme="majorHAnsi" w:cs="Calibri"/>
          <w:sz w:val="22"/>
          <w:szCs w:val="22"/>
        </w:rPr>
      </w:pPr>
    </w:p>
    <w:p w14:paraId="4DE4F060" w14:textId="77777777" w:rsidR="00AD5DDD" w:rsidRPr="002D310F" w:rsidRDefault="00AD5DDD" w:rsidP="00F93683">
      <w:pPr>
        <w:numPr>
          <w:ilvl w:val="0"/>
          <w:numId w:val="1"/>
        </w:numPr>
        <w:spacing w:line="276" w:lineRule="auto"/>
        <w:jc w:val="center"/>
        <w:rPr>
          <w:rFonts w:asciiTheme="majorHAnsi" w:hAnsiTheme="majorHAnsi" w:cs="Calibri"/>
          <w:sz w:val="22"/>
          <w:szCs w:val="22"/>
        </w:rPr>
      </w:pPr>
      <w:r w:rsidRPr="002D310F">
        <w:rPr>
          <w:rFonts w:asciiTheme="majorHAnsi" w:hAnsiTheme="majorHAnsi" w:cs="Calibri"/>
          <w:sz w:val="22"/>
          <w:szCs w:val="22"/>
        </w:rPr>
        <w:t>člen</w:t>
      </w:r>
    </w:p>
    <w:p w14:paraId="62E669F1" w14:textId="77777777" w:rsidR="00AD5DDD" w:rsidRPr="002D310F" w:rsidRDefault="00AD5DDD" w:rsidP="00835D0E">
      <w:pPr>
        <w:spacing w:line="276" w:lineRule="auto"/>
        <w:jc w:val="center"/>
        <w:rPr>
          <w:rFonts w:asciiTheme="majorHAnsi" w:hAnsiTheme="majorHAnsi" w:cs="Calibri"/>
          <w:sz w:val="22"/>
          <w:szCs w:val="22"/>
        </w:rPr>
      </w:pPr>
      <w:r w:rsidRPr="002D310F">
        <w:rPr>
          <w:rFonts w:asciiTheme="majorHAnsi" w:hAnsiTheme="majorHAnsi" w:cs="Calibri"/>
          <w:sz w:val="22"/>
          <w:szCs w:val="22"/>
        </w:rPr>
        <w:t>(</w:t>
      </w:r>
      <w:r w:rsidR="00AF6CC7" w:rsidRPr="002D310F">
        <w:rPr>
          <w:rFonts w:asciiTheme="majorHAnsi" w:hAnsiTheme="majorHAnsi" w:cs="Calibri"/>
          <w:sz w:val="22"/>
          <w:szCs w:val="22"/>
        </w:rPr>
        <w:t>Zavrnitev spornega dela situacije</w:t>
      </w:r>
      <w:r w:rsidRPr="002D310F">
        <w:rPr>
          <w:rFonts w:asciiTheme="majorHAnsi" w:hAnsiTheme="majorHAnsi" w:cs="Calibri"/>
          <w:sz w:val="22"/>
          <w:szCs w:val="22"/>
        </w:rPr>
        <w:t>)</w:t>
      </w:r>
    </w:p>
    <w:p w14:paraId="3C7B1EF0" w14:textId="77777777" w:rsidR="00AD5DDD" w:rsidRPr="002D310F" w:rsidRDefault="00AD5DDD" w:rsidP="00835D0E">
      <w:pPr>
        <w:spacing w:line="276" w:lineRule="auto"/>
        <w:jc w:val="both"/>
        <w:rPr>
          <w:rFonts w:asciiTheme="majorHAnsi" w:hAnsiTheme="majorHAnsi" w:cs="Calibri"/>
          <w:sz w:val="22"/>
          <w:szCs w:val="22"/>
        </w:rPr>
      </w:pPr>
    </w:p>
    <w:p w14:paraId="5A5EB59A" w14:textId="5165E20B" w:rsidR="00F5152B" w:rsidRPr="002D310F" w:rsidRDefault="00F5152B" w:rsidP="00835D0E">
      <w:pPr>
        <w:spacing w:line="276" w:lineRule="auto"/>
        <w:jc w:val="both"/>
        <w:rPr>
          <w:rFonts w:asciiTheme="majorHAnsi" w:hAnsiTheme="majorHAnsi" w:cs="Calibri"/>
          <w:sz w:val="22"/>
          <w:szCs w:val="22"/>
        </w:rPr>
      </w:pPr>
      <w:r w:rsidRPr="002D310F">
        <w:rPr>
          <w:rFonts w:asciiTheme="majorHAnsi" w:hAnsiTheme="majorHAnsi" w:cs="Calibri"/>
          <w:sz w:val="22"/>
          <w:szCs w:val="22"/>
        </w:rPr>
        <w:t>Nadzorna služba in naročnik imata pravico mesečno situacijo deloma ali v celoti zavrniti v roku 1</w:t>
      </w:r>
      <w:r w:rsidR="0003589C" w:rsidRPr="002D310F">
        <w:rPr>
          <w:rFonts w:asciiTheme="majorHAnsi" w:hAnsiTheme="majorHAnsi" w:cs="Calibri"/>
          <w:sz w:val="22"/>
          <w:szCs w:val="22"/>
        </w:rPr>
        <w:t>5</w:t>
      </w:r>
      <w:r w:rsidRPr="002D310F">
        <w:rPr>
          <w:rFonts w:asciiTheme="majorHAnsi" w:hAnsiTheme="majorHAnsi" w:cs="Calibri"/>
          <w:sz w:val="22"/>
          <w:szCs w:val="22"/>
        </w:rPr>
        <w:t xml:space="preserve"> dni od nje</w:t>
      </w:r>
      <w:r w:rsidR="006045D0" w:rsidRPr="002D310F">
        <w:rPr>
          <w:rFonts w:asciiTheme="majorHAnsi" w:hAnsiTheme="majorHAnsi" w:cs="Calibri"/>
          <w:sz w:val="22"/>
          <w:szCs w:val="22"/>
        </w:rPr>
        <w:t>nega prejema</w:t>
      </w:r>
      <w:r w:rsidRPr="002D310F">
        <w:rPr>
          <w:rFonts w:asciiTheme="majorHAnsi" w:hAnsiTheme="majorHAnsi" w:cs="Calibri"/>
          <w:sz w:val="22"/>
          <w:szCs w:val="22"/>
        </w:rPr>
        <w:t>.</w:t>
      </w:r>
    </w:p>
    <w:p w14:paraId="7E69BBAB" w14:textId="77777777" w:rsidR="00F5152B" w:rsidRPr="002D310F" w:rsidRDefault="00F5152B" w:rsidP="00835D0E">
      <w:pPr>
        <w:spacing w:line="276" w:lineRule="auto"/>
        <w:jc w:val="both"/>
        <w:rPr>
          <w:rFonts w:asciiTheme="majorHAnsi" w:hAnsiTheme="majorHAnsi" w:cs="Calibri"/>
          <w:sz w:val="22"/>
          <w:szCs w:val="22"/>
        </w:rPr>
      </w:pPr>
    </w:p>
    <w:p w14:paraId="39519073" w14:textId="77777777" w:rsidR="00AF6CC7" w:rsidRPr="002D310F" w:rsidRDefault="00AF6CC7" w:rsidP="00835D0E">
      <w:pPr>
        <w:spacing w:line="276" w:lineRule="auto"/>
        <w:jc w:val="both"/>
        <w:rPr>
          <w:rFonts w:asciiTheme="majorHAnsi" w:hAnsiTheme="majorHAnsi" w:cs="Calibri"/>
          <w:sz w:val="22"/>
          <w:szCs w:val="22"/>
        </w:rPr>
      </w:pPr>
      <w:r w:rsidRPr="002D310F">
        <w:rPr>
          <w:rFonts w:asciiTheme="majorHAnsi" w:hAnsiTheme="majorHAnsi" w:cs="Calibri"/>
          <w:sz w:val="22"/>
          <w:szCs w:val="22"/>
        </w:rPr>
        <w:t xml:space="preserve">Za sporni del situacije je izvajalec dolžan pred plačilom nespornega dela situacije, naročniku izstaviti dobropis. Pogodbeni stranki sta dolžni sporni del situacije uskladiti do izstavitve naslednje situacije. </w:t>
      </w:r>
    </w:p>
    <w:p w14:paraId="091F530A" w14:textId="77777777" w:rsidR="00AF6CC7" w:rsidRPr="002D310F" w:rsidRDefault="00AF6CC7" w:rsidP="00835D0E">
      <w:pPr>
        <w:spacing w:line="276" w:lineRule="auto"/>
        <w:jc w:val="both"/>
        <w:rPr>
          <w:rFonts w:asciiTheme="majorHAnsi" w:hAnsiTheme="majorHAnsi" w:cs="Calibri"/>
          <w:sz w:val="22"/>
          <w:szCs w:val="22"/>
        </w:rPr>
      </w:pPr>
    </w:p>
    <w:p w14:paraId="11C15025" w14:textId="77777777" w:rsidR="00AF6CC7" w:rsidRPr="002D310F" w:rsidRDefault="00AF6CC7" w:rsidP="00835D0E">
      <w:pPr>
        <w:spacing w:line="276" w:lineRule="auto"/>
        <w:jc w:val="both"/>
        <w:rPr>
          <w:rFonts w:asciiTheme="majorHAnsi" w:hAnsiTheme="majorHAnsi" w:cs="Calibri"/>
          <w:sz w:val="22"/>
          <w:szCs w:val="22"/>
        </w:rPr>
      </w:pPr>
      <w:r w:rsidRPr="002D310F">
        <w:rPr>
          <w:rFonts w:asciiTheme="majorHAnsi" w:hAnsiTheme="majorHAnsi" w:cs="Calibri"/>
          <w:sz w:val="22"/>
          <w:szCs w:val="22"/>
        </w:rPr>
        <w:t>Nesporni del situacije je naročnik dolžan plačati v roku za plačilo, določenem v tej pogodbi, pod pogojem razpolaganja z dobropisom za sporni del situacije.</w:t>
      </w:r>
    </w:p>
    <w:p w14:paraId="402C670B" w14:textId="77777777" w:rsidR="00504579" w:rsidRPr="002D310F" w:rsidRDefault="00504579" w:rsidP="00835D0E">
      <w:pPr>
        <w:spacing w:line="276" w:lineRule="auto"/>
        <w:jc w:val="both"/>
        <w:rPr>
          <w:rFonts w:asciiTheme="majorHAnsi" w:hAnsiTheme="majorHAnsi" w:cs="Calibri"/>
          <w:sz w:val="22"/>
          <w:szCs w:val="22"/>
        </w:rPr>
      </w:pPr>
    </w:p>
    <w:p w14:paraId="0279F567" w14:textId="77777777" w:rsidR="00AF14CC" w:rsidRPr="002D310F" w:rsidRDefault="00AF14CC" w:rsidP="00F93683">
      <w:pPr>
        <w:numPr>
          <w:ilvl w:val="0"/>
          <w:numId w:val="1"/>
        </w:numPr>
        <w:spacing w:line="276" w:lineRule="auto"/>
        <w:jc w:val="center"/>
        <w:rPr>
          <w:rFonts w:asciiTheme="majorHAnsi" w:hAnsiTheme="majorHAnsi" w:cs="Calibri"/>
          <w:sz w:val="22"/>
          <w:szCs w:val="22"/>
        </w:rPr>
      </w:pPr>
      <w:r w:rsidRPr="002D310F">
        <w:rPr>
          <w:rFonts w:asciiTheme="majorHAnsi" w:hAnsiTheme="majorHAnsi" w:cs="Calibri"/>
          <w:sz w:val="22"/>
          <w:szCs w:val="22"/>
        </w:rPr>
        <w:t>člen</w:t>
      </w:r>
    </w:p>
    <w:p w14:paraId="1BC8332E" w14:textId="77777777" w:rsidR="00AF14CC" w:rsidRPr="002D310F" w:rsidRDefault="00AF14CC" w:rsidP="00AF14CC">
      <w:pPr>
        <w:pStyle w:val="Telobesedila-zamik3"/>
        <w:spacing w:after="0" w:line="276" w:lineRule="auto"/>
        <w:ind w:left="0"/>
        <w:jc w:val="center"/>
        <w:rPr>
          <w:rFonts w:asciiTheme="majorHAnsi" w:eastAsia="Times New Roman" w:hAnsiTheme="majorHAnsi" w:cs="Calibri"/>
          <w:sz w:val="22"/>
          <w:szCs w:val="22"/>
        </w:rPr>
      </w:pPr>
      <w:r w:rsidRPr="002D310F">
        <w:rPr>
          <w:rFonts w:asciiTheme="majorHAnsi" w:eastAsia="Times New Roman" w:hAnsiTheme="majorHAnsi" w:cs="Calibri"/>
          <w:sz w:val="22"/>
          <w:szCs w:val="22"/>
        </w:rPr>
        <w:t>(Neposredna plačila podizvajalcem)</w:t>
      </w:r>
    </w:p>
    <w:p w14:paraId="6A603F7B" w14:textId="77777777" w:rsidR="00AF14CC" w:rsidRPr="002D310F" w:rsidRDefault="00AF14CC" w:rsidP="00AF14CC">
      <w:pPr>
        <w:pStyle w:val="Telobesedila-zamik3"/>
        <w:spacing w:after="0" w:line="276" w:lineRule="auto"/>
        <w:ind w:left="0"/>
        <w:jc w:val="both"/>
        <w:rPr>
          <w:rFonts w:asciiTheme="majorHAnsi" w:eastAsia="Times New Roman" w:hAnsiTheme="majorHAnsi" w:cs="Calibri"/>
          <w:sz w:val="22"/>
          <w:szCs w:val="22"/>
        </w:rPr>
      </w:pPr>
    </w:p>
    <w:p w14:paraId="09704560" w14:textId="77777777" w:rsidR="00AF14CC" w:rsidRPr="002D310F" w:rsidRDefault="00AF14CC" w:rsidP="00AF14CC">
      <w:pPr>
        <w:pStyle w:val="Telobesedila-zamik3"/>
        <w:spacing w:after="0" w:line="276" w:lineRule="auto"/>
        <w:ind w:left="0"/>
        <w:jc w:val="both"/>
        <w:rPr>
          <w:rFonts w:asciiTheme="majorHAnsi" w:eastAsia="Times New Roman" w:hAnsiTheme="majorHAnsi" w:cs="Calibri"/>
          <w:sz w:val="22"/>
          <w:szCs w:val="22"/>
        </w:rPr>
      </w:pPr>
      <w:r w:rsidRPr="002D310F">
        <w:rPr>
          <w:rFonts w:asciiTheme="majorHAnsi" w:eastAsia="Times New Roman" w:hAnsiTheme="majorHAnsi" w:cs="Calibri"/>
          <w:sz w:val="22"/>
          <w:szCs w:val="22"/>
        </w:rPr>
        <w:t>Izvajalec mora svojemu računu (mesečni situaciji in končni obračunski situaciji) obvezno priložiti mesečne situacije (račune) svojih podizvajalcev, ki jih je predhodno potrdil</w:t>
      </w:r>
      <w:r w:rsidR="00DD0C0B" w:rsidRPr="002D310F">
        <w:rPr>
          <w:rFonts w:asciiTheme="majorHAnsi" w:eastAsia="Times New Roman" w:hAnsiTheme="majorHAnsi" w:cs="Calibri"/>
          <w:sz w:val="22"/>
          <w:szCs w:val="22"/>
        </w:rPr>
        <w:t>, če podizvajalec to zahteva</w:t>
      </w:r>
      <w:r w:rsidRPr="002D310F">
        <w:rPr>
          <w:rFonts w:asciiTheme="majorHAnsi" w:eastAsia="Times New Roman" w:hAnsiTheme="majorHAnsi" w:cs="Calibri"/>
          <w:sz w:val="22"/>
          <w:szCs w:val="22"/>
        </w:rPr>
        <w:t>.</w:t>
      </w:r>
    </w:p>
    <w:p w14:paraId="332238BC" w14:textId="77777777" w:rsidR="00AF14CC" w:rsidRPr="002D310F" w:rsidRDefault="00AF14CC" w:rsidP="00AF14CC">
      <w:pPr>
        <w:pStyle w:val="Telobesedila-zamik3"/>
        <w:spacing w:after="0" w:line="276" w:lineRule="auto"/>
        <w:ind w:left="0"/>
        <w:jc w:val="both"/>
        <w:rPr>
          <w:rFonts w:asciiTheme="majorHAnsi" w:eastAsia="Times New Roman" w:hAnsiTheme="majorHAnsi" w:cs="Calibri"/>
          <w:sz w:val="22"/>
          <w:szCs w:val="22"/>
        </w:rPr>
      </w:pPr>
    </w:p>
    <w:p w14:paraId="42E75B5D" w14:textId="77777777" w:rsidR="00AF14CC" w:rsidRPr="002D310F" w:rsidRDefault="00AF14CC" w:rsidP="00AF14CC">
      <w:pPr>
        <w:pStyle w:val="Telobesedila-zamik3"/>
        <w:spacing w:after="0" w:line="276" w:lineRule="auto"/>
        <w:ind w:left="0"/>
        <w:jc w:val="both"/>
        <w:rPr>
          <w:rFonts w:asciiTheme="majorHAnsi" w:eastAsia="Times New Roman" w:hAnsiTheme="majorHAnsi" w:cs="Calibri"/>
          <w:sz w:val="22"/>
          <w:szCs w:val="22"/>
        </w:rPr>
      </w:pPr>
      <w:r w:rsidRPr="002D310F">
        <w:rPr>
          <w:rFonts w:asciiTheme="majorHAnsi" w:eastAsia="Times New Roman" w:hAnsiTheme="majorHAnsi" w:cs="Calibri"/>
          <w:sz w:val="22"/>
          <w:szCs w:val="22"/>
        </w:rPr>
        <w:t>Izvajalec s podpisom te pogodbe pooblašča naročnika, da slednji na podlagi potrjenega računa oziroma situacije neposredno plačuje podizvajalcem</w:t>
      </w:r>
      <w:r w:rsidR="00DD0C0B" w:rsidRPr="002D310F">
        <w:rPr>
          <w:rFonts w:asciiTheme="majorHAnsi" w:eastAsia="Times New Roman" w:hAnsiTheme="majorHAnsi" w:cs="Calibri"/>
          <w:sz w:val="22"/>
          <w:szCs w:val="22"/>
        </w:rPr>
        <w:t>, v kolikor podizvajalci to zahtevajo</w:t>
      </w:r>
      <w:r w:rsidRPr="002D310F">
        <w:rPr>
          <w:rFonts w:asciiTheme="majorHAnsi" w:eastAsia="Times New Roman" w:hAnsiTheme="majorHAnsi" w:cs="Calibri"/>
          <w:sz w:val="22"/>
          <w:szCs w:val="22"/>
        </w:rPr>
        <w:t xml:space="preserve">. Neposredna plačila podizvajalcem so za naročnika </w:t>
      </w:r>
      <w:r w:rsidR="00DD0C0B" w:rsidRPr="002D310F">
        <w:rPr>
          <w:rFonts w:asciiTheme="majorHAnsi" w:eastAsia="Times New Roman" w:hAnsiTheme="majorHAnsi" w:cs="Calibri"/>
          <w:sz w:val="22"/>
          <w:szCs w:val="22"/>
        </w:rPr>
        <w:t xml:space="preserve">v tem primeru </w:t>
      </w:r>
      <w:r w:rsidRPr="002D310F">
        <w:rPr>
          <w:rFonts w:asciiTheme="majorHAnsi" w:eastAsia="Times New Roman" w:hAnsiTheme="majorHAnsi" w:cs="Calibri"/>
          <w:sz w:val="22"/>
          <w:szCs w:val="22"/>
        </w:rPr>
        <w:t>obvezna.</w:t>
      </w:r>
    </w:p>
    <w:p w14:paraId="40A8DB2C" w14:textId="77777777" w:rsidR="00BD3FCE" w:rsidRPr="002D310F" w:rsidRDefault="00BD3FCE" w:rsidP="00835D0E">
      <w:pPr>
        <w:spacing w:line="276" w:lineRule="auto"/>
        <w:jc w:val="both"/>
        <w:rPr>
          <w:rFonts w:asciiTheme="majorHAnsi" w:hAnsiTheme="majorHAnsi" w:cs="Calibri"/>
          <w:sz w:val="22"/>
          <w:szCs w:val="22"/>
        </w:rPr>
      </w:pPr>
    </w:p>
    <w:p w14:paraId="28ECFF67" w14:textId="77777777" w:rsidR="00F5152B" w:rsidRPr="002D310F" w:rsidRDefault="00F5152B" w:rsidP="00F93683">
      <w:pPr>
        <w:numPr>
          <w:ilvl w:val="0"/>
          <w:numId w:val="1"/>
        </w:numPr>
        <w:spacing w:line="276" w:lineRule="auto"/>
        <w:jc w:val="center"/>
        <w:rPr>
          <w:rFonts w:asciiTheme="majorHAnsi" w:hAnsiTheme="majorHAnsi" w:cs="Calibri"/>
          <w:sz w:val="22"/>
          <w:szCs w:val="22"/>
        </w:rPr>
      </w:pPr>
      <w:r w:rsidRPr="002D310F">
        <w:rPr>
          <w:rFonts w:asciiTheme="majorHAnsi" w:hAnsiTheme="majorHAnsi" w:cs="Calibri"/>
          <w:sz w:val="22"/>
          <w:szCs w:val="22"/>
        </w:rPr>
        <w:t>člen</w:t>
      </w:r>
    </w:p>
    <w:p w14:paraId="270ED2C9" w14:textId="77777777" w:rsidR="00F5152B" w:rsidRPr="002D310F" w:rsidRDefault="00AD5DDD" w:rsidP="00835D0E">
      <w:pPr>
        <w:spacing w:line="276" w:lineRule="auto"/>
        <w:jc w:val="center"/>
        <w:rPr>
          <w:rFonts w:asciiTheme="majorHAnsi" w:hAnsiTheme="majorHAnsi" w:cs="Calibri"/>
          <w:sz w:val="22"/>
          <w:szCs w:val="22"/>
        </w:rPr>
      </w:pPr>
      <w:r w:rsidRPr="002D310F">
        <w:rPr>
          <w:rFonts w:asciiTheme="majorHAnsi" w:hAnsiTheme="majorHAnsi" w:cs="Calibri"/>
          <w:sz w:val="22"/>
          <w:szCs w:val="22"/>
        </w:rPr>
        <w:t>(</w:t>
      </w:r>
      <w:r w:rsidR="00AF6CC7" w:rsidRPr="002D310F">
        <w:rPr>
          <w:rFonts w:asciiTheme="majorHAnsi" w:hAnsiTheme="majorHAnsi" w:cs="Calibri"/>
          <w:sz w:val="22"/>
          <w:szCs w:val="22"/>
        </w:rPr>
        <w:t>Rok za plačilo</w:t>
      </w:r>
      <w:r w:rsidR="00835D0E" w:rsidRPr="002D310F">
        <w:rPr>
          <w:rFonts w:asciiTheme="majorHAnsi" w:hAnsiTheme="majorHAnsi" w:cs="Calibri"/>
          <w:sz w:val="22"/>
          <w:szCs w:val="22"/>
        </w:rPr>
        <w:t xml:space="preserve"> mesečne situacije</w:t>
      </w:r>
      <w:r w:rsidRPr="002D310F">
        <w:rPr>
          <w:rFonts w:asciiTheme="majorHAnsi" w:hAnsiTheme="majorHAnsi" w:cs="Calibri"/>
          <w:sz w:val="22"/>
          <w:szCs w:val="22"/>
        </w:rPr>
        <w:t>)</w:t>
      </w:r>
    </w:p>
    <w:p w14:paraId="7EB91D9E" w14:textId="77777777" w:rsidR="00AD5DDD" w:rsidRPr="002D310F" w:rsidRDefault="00AD5DDD" w:rsidP="00835D0E">
      <w:pPr>
        <w:spacing w:line="276" w:lineRule="auto"/>
        <w:jc w:val="center"/>
        <w:rPr>
          <w:rFonts w:asciiTheme="majorHAnsi" w:hAnsiTheme="majorHAnsi" w:cs="Calibri"/>
          <w:sz w:val="22"/>
          <w:szCs w:val="22"/>
        </w:rPr>
      </w:pPr>
    </w:p>
    <w:p w14:paraId="0795C870" w14:textId="4428110B" w:rsidR="009C5CED" w:rsidRPr="002D310F" w:rsidRDefault="009C5CED" w:rsidP="009C5CED">
      <w:pPr>
        <w:pStyle w:val="Telobesedila-zamik3"/>
        <w:spacing w:after="0" w:line="276" w:lineRule="auto"/>
        <w:ind w:left="0"/>
        <w:jc w:val="both"/>
        <w:rPr>
          <w:rFonts w:asciiTheme="majorHAnsi" w:eastAsia="Times New Roman" w:hAnsiTheme="majorHAnsi" w:cs="Calibri"/>
          <w:sz w:val="22"/>
          <w:szCs w:val="22"/>
        </w:rPr>
      </w:pPr>
      <w:r w:rsidRPr="002D310F">
        <w:rPr>
          <w:rFonts w:asciiTheme="majorHAnsi" w:eastAsia="Times New Roman" w:hAnsiTheme="majorHAnsi" w:cs="Calibri"/>
          <w:sz w:val="22"/>
          <w:szCs w:val="22"/>
        </w:rPr>
        <w:t>Naročnik</w:t>
      </w:r>
      <w:r w:rsidRPr="002D310F">
        <w:rPr>
          <w:rFonts w:asciiTheme="majorHAnsi" w:hAnsiTheme="majorHAnsi" w:cs="Calibri"/>
          <w:sz w:val="22"/>
          <w:szCs w:val="22"/>
        </w:rPr>
        <w:t xml:space="preserve"> </w:t>
      </w:r>
      <w:r w:rsidRPr="002D310F">
        <w:rPr>
          <w:rFonts w:asciiTheme="majorHAnsi" w:eastAsia="Times New Roman" w:hAnsiTheme="majorHAnsi" w:cs="Calibri"/>
          <w:sz w:val="22"/>
          <w:szCs w:val="22"/>
        </w:rPr>
        <w:t xml:space="preserve">je dolžan izvajalcu oziroma podizvajalcem nesporni del mesečnih situacij plačati </w:t>
      </w:r>
      <w:r w:rsidR="00B14B5B">
        <w:rPr>
          <w:rFonts w:asciiTheme="majorHAnsi" w:eastAsia="Times New Roman" w:hAnsiTheme="majorHAnsi" w:cs="Calibri"/>
          <w:sz w:val="22"/>
          <w:szCs w:val="22"/>
        </w:rPr>
        <w:t xml:space="preserve">v roku 30 </w:t>
      </w:r>
      <w:r w:rsidR="00B14B5B" w:rsidRPr="00255DC3">
        <w:rPr>
          <w:rFonts w:asciiTheme="majorHAnsi" w:eastAsia="Times New Roman" w:hAnsiTheme="majorHAnsi" w:cs="Calibri"/>
          <w:sz w:val="22"/>
          <w:szCs w:val="22"/>
        </w:rPr>
        <w:t xml:space="preserve">dni </w:t>
      </w:r>
      <w:r w:rsidRPr="00255DC3">
        <w:rPr>
          <w:rFonts w:asciiTheme="majorHAnsi" w:eastAsia="Times New Roman" w:hAnsiTheme="majorHAnsi" w:cs="Calibri"/>
          <w:sz w:val="22"/>
          <w:szCs w:val="22"/>
        </w:rPr>
        <w:t>od uradnega prejema s strani nadzora potrjene situacije in sicer v višini 95 % potrjene vrednosti. Preostalih 5% pa bo naročnik plačal skupaj s plačilom končnega obračuna.</w:t>
      </w:r>
      <w:r w:rsidRPr="002D310F">
        <w:rPr>
          <w:rFonts w:asciiTheme="majorHAnsi" w:eastAsia="Times New Roman" w:hAnsiTheme="majorHAnsi" w:cs="Calibri"/>
          <w:sz w:val="22"/>
          <w:szCs w:val="22"/>
        </w:rPr>
        <w:t xml:space="preserve"> </w:t>
      </w:r>
    </w:p>
    <w:p w14:paraId="1C136447" w14:textId="2EFAC040" w:rsidR="009C5CED" w:rsidRPr="002D310F" w:rsidRDefault="009C5CED" w:rsidP="00835D0E">
      <w:pPr>
        <w:pStyle w:val="Telobesedila-zamik3"/>
        <w:spacing w:after="0" w:line="276" w:lineRule="auto"/>
        <w:ind w:left="0"/>
        <w:jc w:val="both"/>
        <w:rPr>
          <w:rFonts w:asciiTheme="majorHAnsi" w:eastAsia="Times New Roman" w:hAnsiTheme="majorHAnsi" w:cs="Calibri"/>
          <w:sz w:val="22"/>
          <w:szCs w:val="22"/>
        </w:rPr>
      </w:pPr>
    </w:p>
    <w:p w14:paraId="103694FF" w14:textId="77777777" w:rsidR="00044B22" w:rsidRPr="002D310F" w:rsidRDefault="00044B22" w:rsidP="00044B22">
      <w:pPr>
        <w:pStyle w:val="Telobesedila-zamik3"/>
        <w:spacing w:after="0" w:line="276" w:lineRule="auto"/>
        <w:ind w:left="0"/>
        <w:jc w:val="both"/>
        <w:rPr>
          <w:rFonts w:asciiTheme="majorHAnsi" w:hAnsiTheme="majorHAnsi" w:cs="Calibri"/>
          <w:sz w:val="22"/>
          <w:szCs w:val="22"/>
        </w:rPr>
      </w:pPr>
      <w:r w:rsidRPr="002D310F">
        <w:rPr>
          <w:rFonts w:asciiTheme="majorHAnsi" w:eastAsia="Times New Roman" w:hAnsiTheme="majorHAnsi" w:cs="Calibri"/>
          <w:sz w:val="22"/>
          <w:szCs w:val="22"/>
        </w:rPr>
        <w:lastRenderedPageBreak/>
        <w:t>Nepravočasna p</w:t>
      </w:r>
      <w:r w:rsidRPr="002D310F">
        <w:rPr>
          <w:rFonts w:asciiTheme="majorHAnsi" w:hAnsiTheme="majorHAnsi" w:cs="Calibri"/>
          <w:sz w:val="22"/>
          <w:szCs w:val="22"/>
        </w:rPr>
        <w:t>redložitev bančne garancije oziroma kavcijskega zavarovanja zadrži plačilo računa v višini ne izstavljene bančne garancije.</w:t>
      </w:r>
    </w:p>
    <w:p w14:paraId="18FEB3CF" w14:textId="77777777" w:rsidR="00044B22" w:rsidRPr="002D310F" w:rsidRDefault="00044B22" w:rsidP="00835D0E">
      <w:pPr>
        <w:pStyle w:val="Telobesedila-zamik3"/>
        <w:spacing w:after="0" w:line="276" w:lineRule="auto"/>
        <w:ind w:left="0"/>
        <w:jc w:val="both"/>
        <w:rPr>
          <w:rFonts w:asciiTheme="majorHAnsi" w:hAnsiTheme="majorHAnsi" w:cs="Calibri"/>
          <w:sz w:val="22"/>
          <w:szCs w:val="22"/>
        </w:rPr>
      </w:pPr>
    </w:p>
    <w:p w14:paraId="7E44D660" w14:textId="77777777" w:rsidR="00F5152B" w:rsidRPr="002D310F" w:rsidRDefault="00F5152B" w:rsidP="00835D0E">
      <w:pPr>
        <w:pStyle w:val="Telobesedila-zamik3"/>
        <w:spacing w:after="0" w:line="276" w:lineRule="auto"/>
        <w:ind w:left="0"/>
        <w:jc w:val="both"/>
        <w:rPr>
          <w:rFonts w:asciiTheme="majorHAnsi" w:hAnsiTheme="majorHAnsi" w:cs="Calibri"/>
          <w:sz w:val="22"/>
          <w:szCs w:val="22"/>
        </w:rPr>
      </w:pPr>
      <w:r w:rsidRPr="002D310F">
        <w:rPr>
          <w:rFonts w:asciiTheme="majorHAnsi" w:hAnsiTheme="majorHAnsi" w:cs="Calibri"/>
          <w:sz w:val="22"/>
          <w:szCs w:val="22"/>
        </w:rPr>
        <w:t>Za uradni dan preje</w:t>
      </w:r>
      <w:r w:rsidR="00AF6CC7" w:rsidRPr="002D310F">
        <w:rPr>
          <w:rFonts w:asciiTheme="majorHAnsi" w:hAnsiTheme="majorHAnsi" w:cs="Calibri"/>
          <w:sz w:val="22"/>
          <w:szCs w:val="22"/>
        </w:rPr>
        <w:t>ma</w:t>
      </w:r>
      <w:r w:rsidRPr="002D310F">
        <w:rPr>
          <w:rFonts w:asciiTheme="majorHAnsi" w:hAnsiTheme="majorHAnsi" w:cs="Calibri"/>
          <w:sz w:val="22"/>
          <w:szCs w:val="22"/>
        </w:rPr>
        <w:t xml:space="preserve"> potrjene</w:t>
      </w:r>
      <w:r w:rsidR="003466AE" w:rsidRPr="002D310F">
        <w:rPr>
          <w:rFonts w:asciiTheme="majorHAnsi" w:hAnsiTheme="majorHAnsi" w:cs="Calibri"/>
          <w:sz w:val="22"/>
          <w:szCs w:val="22"/>
        </w:rPr>
        <w:t xml:space="preserve"> mesečne</w:t>
      </w:r>
      <w:r w:rsidRPr="002D310F">
        <w:rPr>
          <w:rFonts w:asciiTheme="majorHAnsi" w:hAnsiTheme="majorHAnsi" w:cs="Calibri"/>
          <w:sz w:val="22"/>
          <w:szCs w:val="22"/>
        </w:rPr>
        <w:t xml:space="preserve"> situacije</w:t>
      </w:r>
      <w:r w:rsidR="00AF6CC7" w:rsidRPr="002D310F">
        <w:rPr>
          <w:rFonts w:asciiTheme="majorHAnsi" w:hAnsiTheme="majorHAnsi" w:cs="Calibri"/>
          <w:sz w:val="22"/>
          <w:szCs w:val="22"/>
        </w:rPr>
        <w:t xml:space="preserve"> oz. nespornega dela</w:t>
      </w:r>
      <w:r w:rsidR="003466AE" w:rsidRPr="002D310F">
        <w:rPr>
          <w:rFonts w:asciiTheme="majorHAnsi" w:hAnsiTheme="majorHAnsi" w:cs="Calibri"/>
          <w:sz w:val="22"/>
          <w:szCs w:val="22"/>
        </w:rPr>
        <w:t xml:space="preserve"> mesečne</w:t>
      </w:r>
      <w:r w:rsidR="00AF6CC7" w:rsidRPr="002D310F">
        <w:rPr>
          <w:rFonts w:asciiTheme="majorHAnsi" w:hAnsiTheme="majorHAnsi" w:cs="Calibri"/>
          <w:sz w:val="22"/>
          <w:szCs w:val="22"/>
        </w:rPr>
        <w:t xml:space="preserve"> situacije</w:t>
      </w:r>
      <w:r w:rsidRPr="002D310F">
        <w:rPr>
          <w:rFonts w:asciiTheme="majorHAnsi" w:hAnsiTheme="majorHAnsi" w:cs="Calibri"/>
          <w:sz w:val="22"/>
          <w:szCs w:val="22"/>
        </w:rPr>
        <w:t xml:space="preserve"> se šteje dan, ko </w:t>
      </w:r>
      <w:r w:rsidR="009E5CE0" w:rsidRPr="002D310F">
        <w:rPr>
          <w:rFonts w:asciiTheme="majorHAnsi" w:hAnsiTheme="majorHAnsi" w:cs="Calibri"/>
          <w:sz w:val="22"/>
          <w:szCs w:val="22"/>
        </w:rPr>
        <w:t>naročnik elektronski račun prejme v sistem</w:t>
      </w:r>
      <w:r w:rsidR="0058721F" w:rsidRPr="002D310F">
        <w:rPr>
          <w:rFonts w:asciiTheme="majorHAnsi" w:hAnsiTheme="majorHAnsi" w:cs="Calibri"/>
          <w:sz w:val="22"/>
          <w:szCs w:val="22"/>
        </w:rPr>
        <w:t xml:space="preserve"> UJPNET</w:t>
      </w:r>
      <w:r w:rsidR="009E5CE0" w:rsidRPr="002D310F">
        <w:rPr>
          <w:rFonts w:asciiTheme="majorHAnsi" w:hAnsiTheme="majorHAnsi" w:cs="Calibri"/>
          <w:sz w:val="22"/>
          <w:szCs w:val="22"/>
        </w:rPr>
        <w:t>.</w:t>
      </w:r>
    </w:p>
    <w:p w14:paraId="31E11A56" w14:textId="77777777" w:rsidR="003466AE" w:rsidRPr="002D310F" w:rsidRDefault="003466AE" w:rsidP="00835D0E">
      <w:pPr>
        <w:spacing w:line="276" w:lineRule="auto"/>
        <w:jc w:val="both"/>
        <w:rPr>
          <w:rFonts w:asciiTheme="majorHAnsi" w:hAnsiTheme="majorHAnsi" w:cs="Calibri"/>
          <w:sz w:val="22"/>
          <w:szCs w:val="22"/>
        </w:rPr>
      </w:pPr>
    </w:p>
    <w:p w14:paraId="23BC19A7" w14:textId="77777777" w:rsidR="00835D0E" w:rsidRPr="002D310F" w:rsidRDefault="00835D0E" w:rsidP="00F93683">
      <w:pPr>
        <w:numPr>
          <w:ilvl w:val="0"/>
          <w:numId w:val="1"/>
        </w:numPr>
        <w:spacing w:line="276" w:lineRule="auto"/>
        <w:jc w:val="center"/>
        <w:rPr>
          <w:rFonts w:asciiTheme="majorHAnsi" w:hAnsiTheme="majorHAnsi" w:cs="Calibri"/>
          <w:sz w:val="22"/>
          <w:szCs w:val="22"/>
        </w:rPr>
      </w:pPr>
      <w:r w:rsidRPr="002D310F">
        <w:rPr>
          <w:rFonts w:asciiTheme="majorHAnsi" w:hAnsiTheme="majorHAnsi" w:cs="Calibri"/>
          <w:sz w:val="22"/>
          <w:szCs w:val="22"/>
        </w:rPr>
        <w:t>člen</w:t>
      </w:r>
    </w:p>
    <w:p w14:paraId="0230EF4B" w14:textId="77777777" w:rsidR="00835D0E" w:rsidRPr="002D310F" w:rsidRDefault="00835D0E" w:rsidP="00835D0E">
      <w:pPr>
        <w:spacing w:line="276" w:lineRule="auto"/>
        <w:jc w:val="center"/>
        <w:rPr>
          <w:rFonts w:asciiTheme="majorHAnsi" w:hAnsiTheme="majorHAnsi" w:cs="Calibri"/>
          <w:sz w:val="22"/>
          <w:szCs w:val="22"/>
        </w:rPr>
      </w:pPr>
      <w:r w:rsidRPr="002D310F">
        <w:rPr>
          <w:rFonts w:asciiTheme="majorHAnsi" w:hAnsiTheme="majorHAnsi" w:cs="Calibri"/>
          <w:sz w:val="22"/>
          <w:szCs w:val="22"/>
        </w:rPr>
        <w:t>(Rok za plačilo končne</w:t>
      </w:r>
      <w:r w:rsidR="00AF14CC" w:rsidRPr="002D310F">
        <w:rPr>
          <w:rFonts w:asciiTheme="majorHAnsi" w:hAnsiTheme="majorHAnsi" w:cs="Calibri"/>
          <w:sz w:val="22"/>
          <w:szCs w:val="22"/>
        </w:rPr>
        <w:t>ga obračuna</w:t>
      </w:r>
      <w:r w:rsidRPr="002D310F">
        <w:rPr>
          <w:rFonts w:asciiTheme="majorHAnsi" w:hAnsiTheme="majorHAnsi" w:cs="Calibri"/>
          <w:sz w:val="22"/>
          <w:szCs w:val="22"/>
        </w:rPr>
        <w:t>)</w:t>
      </w:r>
    </w:p>
    <w:p w14:paraId="2A58B8A2" w14:textId="77777777" w:rsidR="00835D0E" w:rsidRPr="002D310F" w:rsidRDefault="00835D0E" w:rsidP="00835D0E">
      <w:pPr>
        <w:pStyle w:val="Telobesedila-zamik3"/>
        <w:spacing w:after="0" w:line="276" w:lineRule="auto"/>
        <w:ind w:left="0"/>
        <w:jc w:val="both"/>
        <w:rPr>
          <w:rFonts w:asciiTheme="majorHAnsi" w:eastAsia="Times New Roman" w:hAnsiTheme="majorHAnsi" w:cs="Calibri"/>
          <w:sz w:val="22"/>
          <w:szCs w:val="22"/>
        </w:rPr>
      </w:pPr>
    </w:p>
    <w:p w14:paraId="28AFF506" w14:textId="00B53E6A" w:rsidR="00835D0E" w:rsidRPr="002D310F" w:rsidRDefault="00835D0E" w:rsidP="00835D0E">
      <w:pPr>
        <w:pStyle w:val="Telobesedila-zamik3"/>
        <w:spacing w:after="0" w:line="276" w:lineRule="auto"/>
        <w:ind w:left="0"/>
        <w:jc w:val="both"/>
        <w:rPr>
          <w:rFonts w:asciiTheme="majorHAnsi" w:hAnsiTheme="majorHAnsi" w:cs="Calibri"/>
          <w:sz w:val="22"/>
          <w:szCs w:val="22"/>
        </w:rPr>
      </w:pPr>
      <w:r w:rsidRPr="002D310F">
        <w:rPr>
          <w:rFonts w:asciiTheme="majorHAnsi" w:eastAsia="Times New Roman" w:hAnsiTheme="majorHAnsi" w:cs="Calibri"/>
          <w:sz w:val="22"/>
          <w:szCs w:val="22"/>
        </w:rPr>
        <w:t>Naročnik</w:t>
      </w:r>
      <w:r w:rsidRPr="002D310F">
        <w:rPr>
          <w:rFonts w:asciiTheme="majorHAnsi" w:hAnsiTheme="majorHAnsi" w:cs="Calibri"/>
          <w:sz w:val="22"/>
          <w:szCs w:val="22"/>
        </w:rPr>
        <w:t xml:space="preserve"> </w:t>
      </w:r>
      <w:r w:rsidRPr="002D310F">
        <w:rPr>
          <w:rFonts w:asciiTheme="majorHAnsi" w:eastAsia="Times New Roman" w:hAnsiTheme="majorHAnsi" w:cs="Calibri"/>
          <w:sz w:val="22"/>
          <w:szCs w:val="22"/>
        </w:rPr>
        <w:t xml:space="preserve">je dolžan izvajalcu </w:t>
      </w:r>
      <w:r w:rsidRPr="00387D0D">
        <w:rPr>
          <w:rFonts w:asciiTheme="majorHAnsi" w:eastAsia="Times New Roman" w:hAnsiTheme="majorHAnsi" w:cs="Calibri"/>
          <w:sz w:val="22"/>
          <w:szCs w:val="22"/>
        </w:rPr>
        <w:t>oziroma podizvajalcem potrjeno končno situacijo</w:t>
      </w:r>
      <w:r w:rsidR="00AF14CC" w:rsidRPr="00387D0D">
        <w:rPr>
          <w:rFonts w:asciiTheme="majorHAnsi" w:eastAsia="Times New Roman" w:hAnsiTheme="majorHAnsi" w:cs="Calibri"/>
          <w:sz w:val="22"/>
          <w:szCs w:val="22"/>
        </w:rPr>
        <w:t xml:space="preserve"> oz. končni obračun</w:t>
      </w:r>
      <w:r w:rsidRPr="00387D0D">
        <w:rPr>
          <w:rFonts w:asciiTheme="majorHAnsi" w:eastAsia="Times New Roman" w:hAnsiTheme="majorHAnsi" w:cs="Calibri"/>
          <w:sz w:val="22"/>
          <w:szCs w:val="22"/>
        </w:rPr>
        <w:t xml:space="preserve"> plačati </w:t>
      </w:r>
      <w:r w:rsidR="00B14B5B">
        <w:rPr>
          <w:rFonts w:asciiTheme="majorHAnsi" w:eastAsia="Times New Roman" w:hAnsiTheme="majorHAnsi" w:cs="Calibri"/>
          <w:sz w:val="22"/>
          <w:szCs w:val="22"/>
        </w:rPr>
        <w:t xml:space="preserve">v roku 30 dni </w:t>
      </w:r>
      <w:r w:rsidRPr="00387D0D">
        <w:rPr>
          <w:rFonts w:asciiTheme="majorHAnsi" w:eastAsia="Times New Roman" w:hAnsiTheme="majorHAnsi" w:cs="Calibri"/>
          <w:sz w:val="22"/>
          <w:szCs w:val="22"/>
        </w:rPr>
        <w:t xml:space="preserve">od uradnega prejema </w:t>
      </w:r>
      <w:r w:rsidR="00EA0B8D" w:rsidRPr="00387D0D">
        <w:rPr>
          <w:rFonts w:asciiTheme="majorHAnsi" w:eastAsia="Times New Roman" w:hAnsiTheme="majorHAnsi" w:cs="Calibri"/>
          <w:sz w:val="22"/>
          <w:szCs w:val="22"/>
        </w:rPr>
        <w:t xml:space="preserve">s strani nadzora potrjenega </w:t>
      </w:r>
      <w:r w:rsidRPr="00387D0D">
        <w:rPr>
          <w:rFonts w:asciiTheme="majorHAnsi" w:eastAsia="Times New Roman" w:hAnsiTheme="majorHAnsi" w:cs="Calibri"/>
          <w:sz w:val="22"/>
          <w:szCs w:val="22"/>
        </w:rPr>
        <w:t>računa. Nepravočasna</w:t>
      </w:r>
      <w:r w:rsidRPr="002D310F">
        <w:rPr>
          <w:rFonts w:asciiTheme="majorHAnsi" w:eastAsia="Times New Roman" w:hAnsiTheme="majorHAnsi" w:cs="Calibri"/>
          <w:sz w:val="22"/>
          <w:szCs w:val="22"/>
        </w:rPr>
        <w:t xml:space="preserve"> p</w:t>
      </w:r>
      <w:r w:rsidRPr="002D310F">
        <w:rPr>
          <w:rFonts w:asciiTheme="majorHAnsi" w:hAnsiTheme="majorHAnsi" w:cs="Calibri"/>
          <w:sz w:val="22"/>
          <w:szCs w:val="22"/>
        </w:rPr>
        <w:t>redložitev bančne garancije oziroma kavcijskega zavarovanj</w:t>
      </w:r>
      <w:r w:rsidR="00AF14CC" w:rsidRPr="002D310F">
        <w:rPr>
          <w:rFonts w:asciiTheme="majorHAnsi" w:hAnsiTheme="majorHAnsi" w:cs="Calibri"/>
          <w:sz w:val="22"/>
          <w:szCs w:val="22"/>
        </w:rPr>
        <w:t xml:space="preserve">a zadrži </w:t>
      </w:r>
      <w:r w:rsidRPr="002D310F">
        <w:rPr>
          <w:rFonts w:asciiTheme="majorHAnsi" w:hAnsiTheme="majorHAnsi" w:cs="Calibri"/>
          <w:sz w:val="22"/>
          <w:szCs w:val="22"/>
        </w:rPr>
        <w:t>plačilo končne</w:t>
      </w:r>
      <w:r w:rsidR="00AF14CC" w:rsidRPr="002D310F">
        <w:rPr>
          <w:rFonts w:asciiTheme="majorHAnsi" w:hAnsiTheme="majorHAnsi" w:cs="Calibri"/>
          <w:sz w:val="22"/>
          <w:szCs w:val="22"/>
        </w:rPr>
        <w:t>ga obračuna</w:t>
      </w:r>
      <w:r w:rsidRPr="002D310F">
        <w:rPr>
          <w:rFonts w:asciiTheme="majorHAnsi" w:hAnsiTheme="majorHAnsi" w:cs="Calibri"/>
          <w:sz w:val="22"/>
          <w:szCs w:val="22"/>
        </w:rPr>
        <w:t>.</w:t>
      </w:r>
    </w:p>
    <w:p w14:paraId="0157AD51" w14:textId="77777777" w:rsidR="00AF14CC" w:rsidRPr="002D310F" w:rsidRDefault="00AF14CC" w:rsidP="00835D0E">
      <w:pPr>
        <w:pStyle w:val="Telobesedila-zamik3"/>
        <w:spacing w:after="0" w:line="276" w:lineRule="auto"/>
        <w:ind w:left="0"/>
        <w:jc w:val="both"/>
        <w:rPr>
          <w:rFonts w:asciiTheme="majorHAnsi" w:hAnsiTheme="majorHAnsi" w:cs="Calibri"/>
          <w:sz w:val="22"/>
          <w:szCs w:val="22"/>
        </w:rPr>
      </w:pPr>
    </w:p>
    <w:p w14:paraId="5A6F0B04" w14:textId="77777777" w:rsidR="002D310F" w:rsidRDefault="002D310F" w:rsidP="002D310F">
      <w:pPr>
        <w:spacing w:line="276" w:lineRule="auto"/>
        <w:jc w:val="both"/>
        <w:rPr>
          <w:rFonts w:asciiTheme="majorHAnsi" w:hAnsiTheme="majorHAnsi" w:cs="Calibri"/>
          <w:sz w:val="22"/>
          <w:szCs w:val="22"/>
        </w:rPr>
      </w:pPr>
      <w:r w:rsidRPr="00F35BDC">
        <w:rPr>
          <w:rFonts w:asciiTheme="majorHAnsi" w:hAnsiTheme="majorHAnsi" w:cs="Calibri"/>
          <w:sz w:val="22"/>
          <w:szCs w:val="22"/>
        </w:rPr>
        <w:t xml:space="preserve">Za uradni dan prejema končnega obračuna se šteje dan, ko je le-ta prispel v sistem UJPNET. </w:t>
      </w:r>
    </w:p>
    <w:p w14:paraId="483C0883" w14:textId="77777777" w:rsidR="00014B17" w:rsidRPr="00F35BDC" w:rsidRDefault="00014B17" w:rsidP="002D310F">
      <w:pPr>
        <w:spacing w:line="276" w:lineRule="auto"/>
        <w:jc w:val="both"/>
        <w:rPr>
          <w:rFonts w:asciiTheme="majorHAnsi" w:hAnsiTheme="majorHAnsi" w:cs="Calibri"/>
          <w:strike/>
          <w:sz w:val="22"/>
          <w:szCs w:val="22"/>
        </w:rPr>
      </w:pPr>
    </w:p>
    <w:p w14:paraId="5B688EDF" w14:textId="77777777" w:rsidR="00AF14CC" w:rsidRPr="002D310F" w:rsidRDefault="00AF14CC" w:rsidP="00F93683">
      <w:pPr>
        <w:numPr>
          <w:ilvl w:val="0"/>
          <w:numId w:val="1"/>
        </w:numPr>
        <w:spacing w:line="276" w:lineRule="auto"/>
        <w:jc w:val="center"/>
        <w:rPr>
          <w:rFonts w:asciiTheme="majorHAnsi" w:hAnsiTheme="majorHAnsi" w:cs="Calibri"/>
          <w:sz w:val="22"/>
          <w:szCs w:val="22"/>
        </w:rPr>
      </w:pPr>
      <w:r w:rsidRPr="002D310F">
        <w:rPr>
          <w:rFonts w:asciiTheme="majorHAnsi" w:hAnsiTheme="majorHAnsi" w:cs="Calibri"/>
          <w:sz w:val="22"/>
          <w:szCs w:val="22"/>
        </w:rPr>
        <w:t>člen</w:t>
      </w:r>
    </w:p>
    <w:p w14:paraId="553DE0FE" w14:textId="77777777" w:rsidR="00AF14CC" w:rsidRPr="002D310F" w:rsidRDefault="00AF14CC" w:rsidP="00AF14CC">
      <w:pPr>
        <w:spacing w:line="276" w:lineRule="auto"/>
        <w:jc w:val="center"/>
        <w:rPr>
          <w:rFonts w:asciiTheme="majorHAnsi" w:hAnsiTheme="majorHAnsi" w:cs="Calibri"/>
          <w:sz w:val="22"/>
          <w:szCs w:val="22"/>
        </w:rPr>
      </w:pPr>
      <w:r w:rsidRPr="002D310F">
        <w:rPr>
          <w:rFonts w:asciiTheme="majorHAnsi" w:hAnsiTheme="majorHAnsi" w:cs="Calibri"/>
          <w:sz w:val="22"/>
          <w:szCs w:val="22"/>
        </w:rPr>
        <w:t>(Zamudne obresti)</w:t>
      </w:r>
    </w:p>
    <w:p w14:paraId="41ED6443" w14:textId="77777777" w:rsidR="00AF14CC" w:rsidRPr="002D310F" w:rsidRDefault="00AF14CC" w:rsidP="00835D0E">
      <w:pPr>
        <w:spacing w:line="276" w:lineRule="auto"/>
        <w:jc w:val="both"/>
        <w:rPr>
          <w:rFonts w:asciiTheme="majorHAnsi" w:hAnsiTheme="majorHAnsi" w:cs="Calibri"/>
          <w:sz w:val="22"/>
          <w:szCs w:val="22"/>
        </w:rPr>
      </w:pPr>
    </w:p>
    <w:p w14:paraId="4B2C3F12" w14:textId="77777777" w:rsidR="00F5152B" w:rsidRDefault="00F5152B" w:rsidP="00835D0E">
      <w:pPr>
        <w:spacing w:line="276" w:lineRule="auto"/>
        <w:jc w:val="both"/>
        <w:rPr>
          <w:rFonts w:asciiTheme="majorHAnsi" w:hAnsiTheme="majorHAnsi" w:cs="Calibri"/>
          <w:sz w:val="22"/>
          <w:szCs w:val="22"/>
        </w:rPr>
      </w:pPr>
      <w:r w:rsidRPr="002D310F">
        <w:rPr>
          <w:rFonts w:asciiTheme="majorHAnsi" w:hAnsiTheme="majorHAnsi" w:cs="Calibri"/>
          <w:sz w:val="22"/>
          <w:szCs w:val="22"/>
        </w:rPr>
        <w:t xml:space="preserve">V primeru zamude pri plačilu </w:t>
      </w:r>
      <w:r w:rsidR="003466AE" w:rsidRPr="002D310F">
        <w:rPr>
          <w:rFonts w:asciiTheme="majorHAnsi" w:hAnsiTheme="majorHAnsi" w:cs="Calibri"/>
          <w:sz w:val="22"/>
          <w:szCs w:val="22"/>
        </w:rPr>
        <w:t>mesečne situacije</w:t>
      </w:r>
      <w:r w:rsidR="00AF14CC" w:rsidRPr="002D310F">
        <w:rPr>
          <w:rFonts w:asciiTheme="majorHAnsi" w:hAnsiTheme="majorHAnsi" w:cs="Calibri"/>
          <w:sz w:val="22"/>
          <w:szCs w:val="22"/>
        </w:rPr>
        <w:t xml:space="preserve"> ali končnega obračuna</w:t>
      </w:r>
      <w:r w:rsidR="003466AE" w:rsidRPr="002D310F">
        <w:rPr>
          <w:rFonts w:asciiTheme="majorHAnsi" w:hAnsiTheme="majorHAnsi" w:cs="Calibri"/>
          <w:sz w:val="22"/>
          <w:szCs w:val="22"/>
        </w:rPr>
        <w:t xml:space="preserve"> </w:t>
      </w:r>
      <w:r w:rsidRPr="002D310F">
        <w:rPr>
          <w:rFonts w:asciiTheme="majorHAnsi" w:hAnsiTheme="majorHAnsi" w:cs="Calibri"/>
          <w:sz w:val="22"/>
          <w:szCs w:val="22"/>
        </w:rPr>
        <w:t xml:space="preserve">je naročnik dolžan </w:t>
      </w:r>
      <w:r w:rsidR="00FF6DE3" w:rsidRPr="002D310F">
        <w:rPr>
          <w:rFonts w:asciiTheme="majorHAnsi" w:hAnsiTheme="majorHAnsi" w:cs="Calibri"/>
          <w:sz w:val="22"/>
          <w:szCs w:val="22"/>
        </w:rPr>
        <w:t xml:space="preserve">izvajalcu in/ali podizvajalcu </w:t>
      </w:r>
      <w:r w:rsidRPr="002D310F">
        <w:rPr>
          <w:rFonts w:asciiTheme="majorHAnsi" w:hAnsiTheme="majorHAnsi" w:cs="Calibri"/>
          <w:sz w:val="22"/>
          <w:szCs w:val="22"/>
        </w:rPr>
        <w:t>plačati zakonske zamudne obresti za čas zamude.</w:t>
      </w:r>
    </w:p>
    <w:p w14:paraId="28243C6C" w14:textId="77777777" w:rsidR="00AF44DF" w:rsidRDefault="00AF44DF" w:rsidP="00835D0E">
      <w:pPr>
        <w:spacing w:line="276" w:lineRule="auto"/>
        <w:jc w:val="both"/>
        <w:rPr>
          <w:rFonts w:asciiTheme="majorHAnsi" w:hAnsiTheme="majorHAnsi" w:cs="Calibri"/>
          <w:sz w:val="22"/>
          <w:szCs w:val="22"/>
        </w:rPr>
      </w:pPr>
    </w:p>
    <w:p w14:paraId="7180ED47" w14:textId="77777777" w:rsidR="00AF44DF" w:rsidRPr="00014B17" w:rsidRDefault="00AF44DF" w:rsidP="00AF44DF">
      <w:pPr>
        <w:numPr>
          <w:ilvl w:val="0"/>
          <w:numId w:val="1"/>
        </w:numPr>
        <w:spacing w:line="276" w:lineRule="auto"/>
        <w:jc w:val="center"/>
        <w:rPr>
          <w:rFonts w:asciiTheme="majorHAnsi" w:hAnsiTheme="majorHAnsi" w:cs="Calibri"/>
          <w:sz w:val="22"/>
          <w:szCs w:val="22"/>
        </w:rPr>
      </w:pPr>
      <w:r w:rsidRPr="00014B17">
        <w:rPr>
          <w:rFonts w:asciiTheme="majorHAnsi" w:hAnsiTheme="majorHAnsi" w:cs="Calibri"/>
          <w:sz w:val="22"/>
          <w:szCs w:val="22"/>
        </w:rPr>
        <w:t>člen</w:t>
      </w:r>
    </w:p>
    <w:p w14:paraId="7A1BB20D" w14:textId="6D861923" w:rsidR="00AF44DF" w:rsidRPr="00014B17" w:rsidRDefault="00AF44DF" w:rsidP="00AF44DF">
      <w:pPr>
        <w:spacing w:line="276" w:lineRule="auto"/>
        <w:jc w:val="center"/>
        <w:rPr>
          <w:rFonts w:asciiTheme="majorHAnsi" w:hAnsiTheme="majorHAnsi" w:cs="Calibri"/>
          <w:sz w:val="22"/>
          <w:szCs w:val="22"/>
        </w:rPr>
      </w:pPr>
      <w:r w:rsidRPr="00014B17">
        <w:rPr>
          <w:rFonts w:asciiTheme="majorHAnsi" w:hAnsiTheme="majorHAnsi" w:cs="Calibri"/>
          <w:sz w:val="22"/>
          <w:szCs w:val="22"/>
        </w:rPr>
        <w:t>(Prepoved prenosa bodočih terjatev)</w:t>
      </w:r>
    </w:p>
    <w:p w14:paraId="4C18B26E" w14:textId="77777777" w:rsidR="00AF44DF" w:rsidRPr="00014B17" w:rsidRDefault="00AF44DF" w:rsidP="00835D0E">
      <w:pPr>
        <w:spacing w:line="276" w:lineRule="auto"/>
        <w:jc w:val="both"/>
        <w:rPr>
          <w:rFonts w:asciiTheme="majorHAnsi" w:hAnsiTheme="majorHAnsi" w:cs="Calibri"/>
          <w:sz w:val="22"/>
          <w:szCs w:val="22"/>
        </w:rPr>
      </w:pPr>
    </w:p>
    <w:p w14:paraId="7B7C827B" w14:textId="43C9FFE5" w:rsidR="00F5152B" w:rsidRPr="00014B17" w:rsidRDefault="00AF44DF" w:rsidP="00AF44DF">
      <w:pPr>
        <w:spacing w:line="276" w:lineRule="auto"/>
        <w:jc w:val="both"/>
        <w:rPr>
          <w:rFonts w:asciiTheme="majorHAnsi" w:hAnsiTheme="majorHAnsi" w:cs="Calibri"/>
          <w:sz w:val="22"/>
          <w:szCs w:val="22"/>
        </w:rPr>
      </w:pPr>
      <w:r w:rsidRPr="00014B17">
        <w:rPr>
          <w:rFonts w:asciiTheme="majorHAnsi" w:hAnsiTheme="majorHAnsi" w:cs="Calibri"/>
          <w:sz w:val="22"/>
          <w:szCs w:val="22"/>
        </w:rPr>
        <w:t>Pogodbeni stranki se v skladu s 417. členom Obligacijskega zakonika izrecno dogovorita, da izvajalec  brez predhodnega pisnega soglasja naročnika ne sme prenesti na drugega nobenih svojih bodočih terjatev do naročnika, ki jih bo pridobil na podlagi te pogodbe ali kateregakoli aneksa, ki bo v prihodnosti sklenjen k njej. Prepoved prenosa bodočih terjatev na drugega zajema vse primere oziroma oblike odstopa terjatev, vključno z odstopom namesto izpolnitve, odstopom v izterjavo in odstopom v zavarovanje.</w:t>
      </w:r>
    </w:p>
    <w:p w14:paraId="58FE5570" w14:textId="77777777" w:rsidR="00AF44DF" w:rsidRPr="00014B17" w:rsidRDefault="00AF44DF" w:rsidP="00AF44DF">
      <w:pPr>
        <w:spacing w:line="276" w:lineRule="auto"/>
        <w:jc w:val="both"/>
        <w:rPr>
          <w:rFonts w:asciiTheme="majorHAnsi" w:hAnsiTheme="majorHAnsi" w:cs="Calibri"/>
          <w:sz w:val="22"/>
          <w:szCs w:val="22"/>
        </w:rPr>
      </w:pPr>
    </w:p>
    <w:p w14:paraId="6D034573" w14:textId="6764920A" w:rsidR="00AF44DF" w:rsidRPr="00014B17" w:rsidRDefault="00AF44DF" w:rsidP="00AF44DF">
      <w:pPr>
        <w:spacing w:line="276" w:lineRule="auto"/>
        <w:jc w:val="both"/>
        <w:rPr>
          <w:rFonts w:asciiTheme="majorHAnsi" w:hAnsiTheme="majorHAnsi" w:cs="Calibri"/>
          <w:sz w:val="22"/>
          <w:szCs w:val="22"/>
        </w:rPr>
      </w:pPr>
      <w:r w:rsidRPr="00014B17">
        <w:rPr>
          <w:rFonts w:asciiTheme="majorHAnsi" w:hAnsiTheme="majorHAnsi" w:cs="Calibri"/>
          <w:sz w:val="22"/>
          <w:szCs w:val="22"/>
        </w:rPr>
        <w:t>Pogodbeni stranki se dogovorita, da za namene te pogodbe bodoča terjatev iz prvega odstavka tega člena pomeni vsako terjatev, ki v trenutku prenosa na drugega še ni nastala, pri čemer se pogodbeni stranki dogovorita, da se šteje, da terjatev izvajalca do naročnika nastane takrat, ko je izvajalec  dela opravil, jih naročniku obračunal z izstavitvijo računa/situacije ter je naročnik izstavljeni račun/situacijo potrdil.</w:t>
      </w:r>
    </w:p>
    <w:p w14:paraId="6900CF35" w14:textId="77777777" w:rsidR="00AF44DF" w:rsidRPr="00014B17" w:rsidRDefault="00AF44DF" w:rsidP="00AF44DF">
      <w:pPr>
        <w:spacing w:line="276" w:lineRule="auto"/>
        <w:jc w:val="both"/>
        <w:rPr>
          <w:rFonts w:asciiTheme="majorHAnsi" w:hAnsiTheme="majorHAnsi" w:cs="Calibri"/>
          <w:sz w:val="22"/>
          <w:szCs w:val="22"/>
        </w:rPr>
      </w:pPr>
    </w:p>
    <w:p w14:paraId="0803F90B" w14:textId="74FDEB80" w:rsidR="00AF44DF" w:rsidRPr="00014B17" w:rsidRDefault="00AF44DF" w:rsidP="00AF44DF">
      <w:pPr>
        <w:spacing w:line="276" w:lineRule="auto"/>
        <w:jc w:val="both"/>
        <w:rPr>
          <w:rFonts w:asciiTheme="majorHAnsi" w:hAnsiTheme="majorHAnsi" w:cs="Calibri"/>
          <w:sz w:val="22"/>
          <w:szCs w:val="22"/>
        </w:rPr>
      </w:pPr>
      <w:r w:rsidRPr="00014B17">
        <w:rPr>
          <w:rFonts w:asciiTheme="majorHAnsi" w:hAnsiTheme="majorHAnsi" w:cs="Calibri"/>
          <w:sz w:val="22"/>
          <w:szCs w:val="22"/>
        </w:rPr>
        <w:t>Izvajalec soglaša s tem, da naročnik ni odgovoren za morebitno svojo nepravilno izpolnitev, do katere bi prišlo v primeru kršitve prepovedi prenosa bodočih terjatev s strani izvajalca, zato se izvajalec izrecno obvezuje, da  bo naročniku povrnil škodo, ki mu bo nastala v posledici naročnikove nepravilne izpolnitve, ter se odpoveduje vsem ugovorom v zvezi z nepravilno izpolnitvijo naročnika. Če bi bila škoda, ki je naročniku nastala, večja od pogodbene kazni, ima naročnik pravico zahtevati razliko do popolne odškodnine.</w:t>
      </w:r>
    </w:p>
    <w:p w14:paraId="6124BFC2" w14:textId="77777777" w:rsidR="00AF44DF" w:rsidRPr="00014B17" w:rsidRDefault="00AF44DF" w:rsidP="00AF44DF">
      <w:pPr>
        <w:spacing w:line="276" w:lineRule="auto"/>
        <w:jc w:val="both"/>
        <w:rPr>
          <w:rFonts w:asciiTheme="majorHAnsi" w:hAnsiTheme="majorHAnsi" w:cs="Calibri"/>
          <w:sz w:val="22"/>
          <w:szCs w:val="22"/>
        </w:rPr>
      </w:pPr>
    </w:p>
    <w:p w14:paraId="1B8EB8B6" w14:textId="70AE09B3" w:rsidR="00AF44DF" w:rsidRPr="002D310F" w:rsidRDefault="00AF44DF" w:rsidP="00AF44DF">
      <w:pPr>
        <w:spacing w:line="276" w:lineRule="auto"/>
        <w:jc w:val="both"/>
        <w:rPr>
          <w:rFonts w:asciiTheme="majorHAnsi" w:hAnsiTheme="majorHAnsi" w:cs="Calibri"/>
          <w:sz w:val="22"/>
          <w:szCs w:val="22"/>
        </w:rPr>
      </w:pPr>
      <w:r w:rsidRPr="00014B17">
        <w:rPr>
          <w:rFonts w:asciiTheme="majorHAnsi" w:hAnsiTheme="majorHAnsi" w:cs="Calibri"/>
          <w:sz w:val="22"/>
          <w:szCs w:val="22"/>
        </w:rPr>
        <w:t>Izvajalec je dolžan zagotoviti, da se prepoved prenosa bodočih terjatev, kot je dogovorjena s tem členom, smiselno uporablja tudi za vse nominirane podizvajalce na podlagi te pogodbe, ki zahtevajo neposredna plačila.</w:t>
      </w:r>
      <w:r>
        <w:rPr>
          <w:rFonts w:asciiTheme="majorHAnsi" w:hAnsiTheme="majorHAnsi" w:cs="Calibri"/>
          <w:sz w:val="22"/>
          <w:szCs w:val="22"/>
        </w:rPr>
        <w:t xml:space="preserve"> </w:t>
      </w:r>
    </w:p>
    <w:p w14:paraId="72A6ACEE" w14:textId="77777777" w:rsidR="00AF6CC7" w:rsidRPr="002D310F" w:rsidRDefault="00AF6CC7" w:rsidP="00835D0E">
      <w:pPr>
        <w:spacing w:line="276" w:lineRule="auto"/>
        <w:jc w:val="both"/>
        <w:rPr>
          <w:rFonts w:asciiTheme="majorHAnsi" w:hAnsiTheme="majorHAnsi" w:cs="Calibri"/>
          <w:b/>
          <w:sz w:val="22"/>
          <w:szCs w:val="22"/>
        </w:rPr>
      </w:pPr>
    </w:p>
    <w:p w14:paraId="7F451739" w14:textId="77777777" w:rsidR="006B243C" w:rsidRPr="002D310F" w:rsidRDefault="00D67E3E" w:rsidP="00835D0E">
      <w:pPr>
        <w:spacing w:line="276" w:lineRule="auto"/>
        <w:jc w:val="both"/>
        <w:rPr>
          <w:rFonts w:asciiTheme="majorHAnsi" w:hAnsiTheme="majorHAnsi" w:cs="Calibri"/>
          <w:b/>
          <w:sz w:val="22"/>
          <w:szCs w:val="22"/>
        </w:rPr>
      </w:pPr>
      <w:r w:rsidRPr="002D310F">
        <w:rPr>
          <w:rFonts w:asciiTheme="majorHAnsi" w:hAnsiTheme="majorHAnsi" w:cs="Calibri"/>
          <w:b/>
          <w:sz w:val="22"/>
          <w:szCs w:val="22"/>
        </w:rPr>
        <w:t xml:space="preserve">IV. </w:t>
      </w:r>
      <w:r w:rsidR="003466AE" w:rsidRPr="002D310F">
        <w:rPr>
          <w:rFonts w:asciiTheme="majorHAnsi" w:hAnsiTheme="majorHAnsi" w:cs="Calibri"/>
          <w:b/>
          <w:sz w:val="22"/>
          <w:szCs w:val="22"/>
        </w:rPr>
        <w:t xml:space="preserve">DINAMIKA </w:t>
      </w:r>
      <w:r w:rsidR="006B243C" w:rsidRPr="002D310F">
        <w:rPr>
          <w:rFonts w:asciiTheme="majorHAnsi" w:hAnsiTheme="majorHAnsi" w:cs="Calibri"/>
          <w:b/>
          <w:sz w:val="22"/>
          <w:szCs w:val="22"/>
        </w:rPr>
        <w:t>IZVAJANJA DEL</w:t>
      </w:r>
    </w:p>
    <w:p w14:paraId="1898F426" w14:textId="77777777" w:rsidR="00835D0E" w:rsidRPr="002D310F" w:rsidRDefault="00835D0E" w:rsidP="00835D0E">
      <w:pPr>
        <w:spacing w:line="276" w:lineRule="auto"/>
        <w:jc w:val="both"/>
        <w:rPr>
          <w:rFonts w:asciiTheme="majorHAnsi" w:hAnsiTheme="majorHAnsi" w:cs="Calibri"/>
          <w:sz w:val="22"/>
          <w:szCs w:val="22"/>
        </w:rPr>
      </w:pPr>
    </w:p>
    <w:p w14:paraId="3EDB14D2" w14:textId="77777777" w:rsidR="006B243C" w:rsidRPr="002D310F" w:rsidRDefault="006B243C" w:rsidP="00F93683">
      <w:pPr>
        <w:numPr>
          <w:ilvl w:val="0"/>
          <w:numId w:val="1"/>
        </w:numPr>
        <w:spacing w:line="276" w:lineRule="auto"/>
        <w:jc w:val="center"/>
        <w:rPr>
          <w:rFonts w:asciiTheme="majorHAnsi" w:hAnsiTheme="majorHAnsi" w:cs="Calibri"/>
          <w:sz w:val="22"/>
          <w:szCs w:val="22"/>
        </w:rPr>
      </w:pPr>
      <w:r w:rsidRPr="002D310F">
        <w:rPr>
          <w:rFonts w:asciiTheme="majorHAnsi" w:hAnsiTheme="majorHAnsi" w:cs="Calibri"/>
          <w:sz w:val="22"/>
          <w:szCs w:val="22"/>
        </w:rPr>
        <w:t>člen</w:t>
      </w:r>
    </w:p>
    <w:p w14:paraId="75BA8CE9" w14:textId="77777777" w:rsidR="006B243C" w:rsidRPr="002D310F" w:rsidRDefault="003466AE" w:rsidP="00835D0E">
      <w:pPr>
        <w:spacing w:line="276" w:lineRule="auto"/>
        <w:jc w:val="center"/>
        <w:rPr>
          <w:rFonts w:asciiTheme="majorHAnsi" w:hAnsiTheme="majorHAnsi" w:cs="Calibri"/>
          <w:sz w:val="22"/>
          <w:szCs w:val="22"/>
        </w:rPr>
      </w:pPr>
      <w:r w:rsidRPr="002D310F">
        <w:rPr>
          <w:rFonts w:asciiTheme="majorHAnsi" w:hAnsiTheme="majorHAnsi" w:cs="Calibri"/>
          <w:sz w:val="22"/>
          <w:szCs w:val="22"/>
        </w:rPr>
        <w:t>(Uvedba v delo)</w:t>
      </w:r>
    </w:p>
    <w:p w14:paraId="10BCB192" w14:textId="77777777" w:rsidR="003466AE" w:rsidRPr="002D310F" w:rsidRDefault="003466AE" w:rsidP="00AA4310">
      <w:pPr>
        <w:spacing w:line="276" w:lineRule="auto"/>
        <w:jc w:val="both"/>
        <w:rPr>
          <w:rFonts w:asciiTheme="majorHAnsi" w:hAnsiTheme="majorHAnsi" w:cs="Calibri"/>
          <w:sz w:val="22"/>
          <w:szCs w:val="22"/>
        </w:rPr>
      </w:pPr>
    </w:p>
    <w:p w14:paraId="59E5F8A5" w14:textId="3F4D5EC1" w:rsidR="0003589C" w:rsidRPr="002D310F" w:rsidRDefault="0003589C" w:rsidP="0003589C">
      <w:pPr>
        <w:spacing w:line="276" w:lineRule="auto"/>
        <w:jc w:val="both"/>
        <w:rPr>
          <w:rFonts w:asciiTheme="majorHAnsi" w:hAnsiTheme="majorHAnsi" w:cs="Calibri"/>
          <w:sz w:val="22"/>
          <w:szCs w:val="22"/>
        </w:rPr>
      </w:pPr>
      <w:r w:rsidRPr="002D310F">
        <w:rPr>
          <w:rFonts w:asciiTheme="majorHAnsi" w:hAnsiTheme="majorHAnsi" w:cs="Calibri"/>
          <w:sz w:val="22"/>
          <w:szCs w:val="22"/>
        </w:rPr>
        <w:t xml:space="preserve">Naročnik bo izvajalca uvedel v delo </w:t>
      </w:r>
      <w:r w:rsidR="00913764" w:rsidRPr="00913764">
        <w:rPr>
          <w:rFonts w:asciiTheme="majorHAnsi" w:hAnsiTheme="majorHAnsi" w:cs="Calibri"/>
          <w:sz w:val="22"/>
          <w:szCs w:val="22"/>
        </w:rPr>
        <w:t>v roku 7 dni od podpisu pogodbe. Izvajalec je dolžan z deli pričeti v roku 7 dni po uvedbi z delo. Rok za uvedbo v delo in rok za pričetek del se lahko sporazumno odložita v primeru izrednih in utemeljenih dogodkov</w:t>
      </w:r>
      <w:r w:rsidRPr="002D310F">
        <w:rPr>
          <w:rFonts w:asciiTheme="majorHAnsi" w:hAnsiTheme="majorHAnsi" w:cs="Calibri"/>
          <w:sz w:val="22"/>
          <w:szCs w:val="22"/>
        </w:rPr>
        <w:t>.</w:t>
      </w:r>
    </w:p>
    <w:p w14:paraId="75081E42" w14:textId="77777777" w:rsidR="0003589C" w:rsidRPr="002D310F" w:rsidRDefault="0003589C" w:rsidP="0003589C">
      <w:pPr>
        <w:spacing w:line="276" w:lineRule="auto"/>
        <w:jc w:val="both"/>
        <w:rPr>
          <w:rFonts w:asciiTheme="majorHAnsi" w:hAnsiTheme="majorHAnsi" w:cs="Calibri"/>
          <w:sz w:val="22"/>
          <w:szCs w:val="22"/>
        </w:rPr>
      </w:pPr>
    </w:p>
    <w:p w14:paraId="537DD27F" w14:textId="77777777" w:rsidR="0003589C" w:rsidRDefault="0003589C" w:rsidP="0003589C">
      <w:pPr>
        <w:spacing w:line="276" w:lineRule="auto"/>
        <w:jc w:val="both"/>
        <w:rPr>
          <w:rFonts w:asciiTheme="majorHAnsi" w:hAnsiTheme="majorHAnsi" w:cs="Calibri"/>
          <w:sz w:val="22"/>
          <w:szCs w:val="22"/>
        </w:rPr>
      </w:pPr>
      <w:r w:rsidRPr="002D310F">
        <w:rPr>
          <w:rFonts w:asciiTheme="majorHAnsi" w:hAnsiTheme="majorHAnsi" w:cs="Calibri"/>
          <w:sz w:val="22"/>
          <w:szCs w:val="22"/>
        </w:rPr>
        <w:t xml:space="preserve">V roku 7 dni po podpisu te pogodbe je izvajalec dolžan izdelati in predložiti v pregled in potrditev naročniku podroben terminski plan, načrt organizacije gradbišča, načrt ukrepov za varno delo, seznam odgovornega osebja, dokazilo o zavarovanju gradbišča ter bančno garancijo ali kavcijsko zavarovanje za dobro in pravočasno izvedbo pogodbenih obveznosti skladno z zahtevami iz 21. člena. </w:t>
      </w:r>
    </w:p>
    <w:p w14:paraId="06F15845" w14:textId="77777777" w:rsidR="003466AE" w:rsidRPr="002D310F" w:rsidRDefault="003466AE" w:rsidP="00835D0E">
      <w:pPr>
        <w:spacing w:line="276" w:lineRule="auto"/>
        <w:jc w:val="both"/>
        <w:rPr>
          <w:rFonts w:asciiTheme="majorHAnsi" w:hAnsiTheme="majorHAnsi" w:cs="Calibri"/>
          <w:sz w:val="22"/>
          <w:szCs w:val="22"/>
        </w:rPr>
      </w:pPr>
    </w:p>
    <w:p w14:paraId="73D405D6" w14:textId="77777777" w:rsidR="003466AE" w:rsidRPr="002D310F" w:rsidRDefault="003466AE" w:rsidP="00F93683">
      <w:pPr>
        <w:numPr>
          <w:ilvl w:val="0"/>
          <w:numId w:val="1"/>
        </w:numPr>
        <w:spacing w:line="276" w:lineRule="auto"/>
        <w:jc w:val="center"/>
        <w:rPr>
          <w:rFonts w:asciiTheme="majorHAnsi" w:hAnsiTheme="majorHAnsi" w:cs="Calibri"/>
          <w:sz w:val="22"/>
          <w:szCs w:val="22"/>
        </w:rPr>
      </w:pPr>
      <w:r w:rsidRPr="002D310F">
        <w:rPr>
          <w:rFonts w:asciiTheme="majorHAnsi" w:hAnsiTheme="majorHAnsi" w:cs="Calibri"/>
          <w:sz w:val="22"/>
          <w:szCs w:val="22"/>
        </w:rPr>
        <w:t>člen</w:t>
      </w:r>
    </w:p>
    <w:p w14:paraId="27F0DA7B" w14:textId="77777777" w:rsidR="003466AE" w:rsidRPr="002D310F" w:rsidRDefault="003466AE" w:rsidP="00835D0E">
      <w:pPr>
        <w:spacing w:line="276" w:lineRule="auto"/>
        <w:jc w:val="center"/>
        <w:rPr>
          <w:rFonts w:asciiTheme="majorHAnsi" w:hAnsiTheme="majorHAnsi" w:cs="Calibri"/>
          <w:sz w:val="22"/>
          <w:szCs w:val="22"/>
        </w:rPr>
      </w:pPr>
      <w:r w:rsidRPr="002D310F">
        <w:rPr>
          <w:rFonts w:asciiTheme="majorHAnsi" w:hAnsiTheme="majorHAnsi" w:cs="Calibri"/>
          <w:sz w:val="22"/>
          <w:szCs w:val="22"/>
        </w:rPr>
        <w:t xml:space="preserve">(Rok </w:t>
      </w:r>
      <w:r w:rsidR="00475227" w:rsidRPr="002D310F">
        <w:rPr>
          <w:rFonts w:asciiTheme="majorHAnsi" w:hAnsiTheme="majorHAnsi" w:cs="Calibri"/>
          <w:sz w:val="22"/>
          <w:szCs w:val="22"/>
        </w:rPr>
        <w:t>izvajanja</w:t>
      </w:r>
      <w:r w:rsidRPr="002D310F">
        <w:rPr>
          <w:rFonts w:asciiTheme="majorHAnsi" w:hAnsiTheme="majorHAnsi" w:cs="Calibri"/>
          <w:sz w:val="22"/>
          <w:szCs w:val="22"/>
        </w:rPr>
        <w:t xml:space="preserve"> del)</w:t>
      </w:r>
    </w:p>
    <w:p w14:paraId="5DFA5E59" w14:textId="77777777" w:rsidR="003466AE" w:rsidRPr="002D310F" w:rsidRDefault="003466AE" w:rsidP="00835D0E">
      <w:pPr>
        <w:spacing w:line="276" w:lineRule="auto"/>
        <w:jc w:val="both"/>
        <w:rPr>
          <w:rFonts w:asciiTheme="majorHAnsi" w:hAnsiTheme="majorHAnsi" w:cs="Calibri"/>
          <w:sz w:val="22"/>
          <w:szCs w:val="22"/>
        </w:rPr>
      </w:pPr>
    </w:p>
    <w:p w14:paraId="186BEE8A" w14:textId="0F192A8A" w:rsidR="00B14B5B" w:rsidRDefault="001736A8" w:rsidP="00B14B5B">
      <w:pPr>
        <w:spacing w:line="276" w:lineRule="auto"/>
        <w:jc w:val="both"/>
        <w:outlineLvl w:val="0"/>
        <w:rPr>
          <w:rFonts w:asciiTheme="majorHAnsi" w:hAnsiTheme="majorHAnsi" w:cs="Calibri"/>
          <w:sz w:val="22"/>
          <w:szCs w:val="22"/>
        </w:rPr>
      </w:pPr>
      <w:r w:rsidRPr="002D310F">
        <w:rPr>
          <w:rFonts w:asciiTheme="majorHAnsi" w:hAnsiTheme="majorHAnsi" w:cs="Calibri"/>
          <w:sz w:val="22"/>
          <w:szCs w:val="22"/>
        </w:rPr>
        <w:t xml:space="preserve">Izvajalec je dolžan z vsemi deli iz </w:t>
      </w:r>
      <w:r w:rsidRPr="005E21AD">
        <w:rPr>
          <w:rFonts w:asciiTheme="majorHAnsi" w:hAnsiTheme="majorHAnsi" w:cs="Calibri"/>
          <w:sz w:val="22"/>
          <w:szCs w:val="22"/>
        </w:rPr>
        <w:t xml:space="preserve">popisov del napredovati skladno s </w:t>
      </w:r>
      <w:r w:rsidR="00A1662C" w:rsidRPr="005E21AD">
        <w:rPr>
          <w:rFonts w:asciiTheme="majorHAnsi" w:hAnsiTheme="majorHAnsi" w:cs="Calibri"/>
          <w:sz w:val="22"/>
          <w:szCs w:val="22"/>
        </w:rPr>
        <w:t xml:space="preserve">potrjenim </w:t>
      </w:r>
      <w:r w:rsidRPr="005E21AD">
        <w:rPr>
          <w:rFonts w:asciiTheme="majorHAnsi" w:hAnsiTheme="majorHAnsi" w:cs="Calibri"/>
          <w:sz w:val="22"/>
          <w:szCs w:val="22"/>
        </w:rPr>
        <w:t>terminskim planom</w:t>
      </w:r>
      <w:r w:rsidR="00B14B5B" w:rsidRPr="005E21AD">
        <w:rPr>
          <w:rFonts w:asciiTheme="majorHAnsi" w:hAnsiTheme="majorHAnsi" w:cs="Calibri"/>
          <w:sz w:val="22"/>
          <w:szCs w:val="22"/>
        </w:rPr>
        <w:t xml:space="preserve"> in </w:t>
      </w:r>
      <w:r w:rsidR="00B3761B" w:rsidRPr="005E21AD">
        <w:rPr>
          <w:rFonts w:asciiTheme="majorHAnsi" w:hAnsiTheme="majorHAnsi" w:cs="Calibri"/>
          <w:sz w:val="22"/>
          <w:szCs w:val="22"/>
        </w:rPr>
        <w:t xml:space="preserve">dela zaključiti </w:t>
      </w:r>
      <w:r w:rsidR="002834FF" w:rsidRPr="00A60A48">
        <w:rPr>
          <w:rFonts w:asciiTheme="majorHAnsi" w:hAnsiTheme="majorHAnsi" w:cs="Calibri"/>
          <w:b/>
          <w:bCs/>
          <w:sz w:val="22"/>
          <w:szCs w:val="22"/>
        </w:rPr>
        <w:t>v roku</w:t>
      </w:r>
      <w:r w:rsidR="00014B17" w:rsidRPr="00A60A48">
        <w:rPr>
          <w:rFonts w:asciiTheme="majorHAnsi" w:hAnsiTheme="majorHAnsi" w:cs="Calibri"/>
          <w:b/>
          <w:bCs/>
          <w:sz w:val="22"/>
          <w:szCs w:val="22"/>
        </w:rPr>
        <w:t xml:space="preserve"> </w:t>
      </w:r>
      <w:r w:rsidR="00435001">
        <w:rPr>
          <w:rFonts w:asciiTheme="majorHAnsi" w:hAnsiTheme="majorHAnsi" w:cs="Calibri"/>
          <w:b/>
          <w:bCs/>
          <w:sz w:val="22"/>
          <w:szCs w:val="22"/>
        </w:rPr>
        <w:t>...........................</w:t>
      </w:r>
      <w:r w:rsidR="00014B17" w:rsidRPr="005E21AD">
        <w:rPr>
          <w:rFonts w:asciiTheme="majorHAnsi" w:hAnsiTheme="majorHAnsi" w:cs="Calibri"/>
          <w:sz w:val="22"/>
          <w:szCs w:val="22"/>
        </w:rPr>
        <w:t>.</w:t>
      </w:r>
    </w:p>
    <w:p w14:paraId="22899C66" w14:textId="77777777" w:rsidR="00387D0D" w:rsidRPr="002D310F" w:rsidRDefault="00387D0D" w:rsidP="001736A8">
      <w:pPr>
        <w:spacing w:line="276" w:lineRule="auto"/>
        <w:jc w:val="both"/>
        <w:outlineLvl w:val="0"/>
        <w:rPr>
          <w:rFonts w:asciiTheme="majorHAnsi" w:hAnsiTheme="majorHAnsi" w:cs="Calibri"/>
          <w:sz w:val="22"/>
          <w:szCs w:val="22"/>
        </w:rPr>
      </w:pPr>
    </w:p>
    <w:p w14:paraId="67B4413E" w14:textId="77777777" w:rsidR="006E79B7" w:rsidRPr="000E2096" w:rsidRDefault="006E79B7" w:rsidP="006E79B7">
      <w:pPr>
        <w:spacing w:line="276" w:lineRule="auto"/>
        <w:jc w:val="both"/>
        <w:rPr>
          <w:rFonts w:asciiTheme="majorHAnsi" w:hAnsiTheme="majorHAnsi" w:cs="Calibri"/>
          <w:sz w:val="22"/>
          <w:szCs w:val="22"/>
        </w:rPr>
      </w:pPr>
      <w:r w:rsidRPr="002D310F">
        <w:rPr>
          <w:rFonts w:asciiTheme="majorHAnsi" w:hAnsiTheme="majorHAnsi" w:cs="Calibri"/>
          <w:sz w:val="22"/>
          <w:szCs w:val="22"/>
        </w:rPr>
        <w:t xml:space="preserve">Dela se štejejo za dokončana </w:t>
      </w:r>
      <w:r w:rsidRPr="00A06804">
        <w:rPr>
          <w:rFonts w:asciiTheme="majorHAnsi" w:hAnsiTheme="majorHAnsi" w:cs="Calibri"/>
          <w:sz w:val="22"/>
          <w:szCs w:val="22"/>
        </w:rPr>
        <w:t>ko je podpisan zapisnik o</w:t>
      </w:r>
      <w:r w:rsidRPr="00A06804">
        <w:rPr>
          <w:rFonts w:asciiTheme="majorHAnsi" w:hAnsiTheme="majorHAnsi" w:cs="Calibri"/>
          <w:color w:val="000000"/>
          <w:sz w:val="22"/>
          <w:szCs w:val="22"/>
        </w:rPr>
        <w:t xml:space="preserve"> dokončanju del in predana dokumentacija za pridobitev uporabnega dovoljenja.</w:t>
      </w:r>
      <w:r w:rsidRPr="00A06804">
        <w:rPr>
          <w:rFonts w:asciiTheme="majorHAnsi" w:hAnsiTheme="majorHAnsi" w:cs="Calibri"/>
          <w:strike/>
          <w:color w:val="FF0000"/>
          <w:sz w:val="22"/>
          <w:szCs w:val="22"/>
        </w:rPr>
        <w:t xml:space="preserve"> </w:t>
      </w:r>
    </w:p>
    <w:p w14:paraId="05F9A542" w14:textId="77777777" w:rsidR="001736A8" w:rsidRPr="002D310F" w:rsidRDefault="001736A8" w:rsidP="001736A8">
      <w:pPr>
        <w:spacing w:line="276" w:lineRule="auto"/>
        <w:jc w:val="both"/>
        <w:rPr>
          <w:rFonts w:asciiTheme="majorHAnsi" w:hAnsiTheme="majorHAnsi" w:cs="Calibri"/>
          <w:sz w:val="22"/>
          <w:szCs w:val="22"/>
        </w:rPr>
      </w:pPr>
    </w:p>
    <w:p w14:paraId="5545994F" w14:textId="77777777" w:rsidR="001736A8" w:rsidRPr="002D310F" w:rsidRDefault="001736A8" w:rsidP="001736A8">
      <w:pPr>
        <w:spacing w:line="276" w:lineRule="auto"/>
        <w:jc w:val="both"/>
        <w:rPr>
          <w:rFonts w:asciiTheme="majorHAnsi" w:hAnsiTheme="majorHAnsi" w:cs="Calibri"/>
          <w:sz w:val="22"/>
          <w:szCs w:val="22"/>
        </w:rPr>
      </w:pPr>
      <w:r w:rsidRPr="002D310F">
        <w:rPr>
          <w:rFonts w:asciiTheme="majorHAnsi" w:hAnsiTheme="majorHAnsi" w:cs="Calibri"/>
          <w:sz w:val="22"/>
          <w:szCs w:val="22"/>
        </w:rPr>
        <w:t>V primeru prekoračitve roka za dokončanje del po krivdi izvajalca, izvajalec s podpisom te pogodbe materialno odgovarja naročniku za vso škodo, ki mu pri tem nastane.</w:t>
      </w:r>
    </w:p>
    <w:p w14:paraId="33DCAB6D" w14:textId="77777777" w:rsidR="00963C1E" w:rsidRPr="002D310F" w:rsidRDefault="00963C1E" w:rsidP="00835D0E">
      <w:pPr>
        <w:spacing w:line="276" w:lineRule="auto"/>
        <w:jc w:val="both"/>
        <w:rPr>
          <w:rFonts w:asciiTheme="majorHAnsi" w:hAnsiTheme="majorHAnsi" w:cs="Calibri"/>
          <w:sz w:val="22"/>
          <w:szCs w:val="22"/>
        </w:rPr>
      </w:pPr>
    </w:p>
    <w:p w14:paraId="33A94658" w14:textId="77777777" w:rsidR="00873468" w:rsidRPr="002D310F" w:rsidRDefault="00873468" w:rsidP="00F93683">
      <w:pPr>
        <w:numPr>
          <w:ilvl w:val="0"/>
          <w:numId w:val="1"/>
        </w:numPr>
        <w:spacing w:line="276" w:lineRule="auto"/>
        <w:jc w:val="center"/>
        <w:rPr>
          <w:rFonts w:asciiTheme="majorHAnsi" w:hAnsiTheme="majorHAnsi" w:cs="Calibri"/>
          <w:sz w:val="22"/>
          <w:szCs w:val="22"/>
        </w:rPr>
      </w:pPr>
      <w:r w:rsidRPr="002D310F">
        <w:rPr>
          <w:rFonts w:asciiTheme="majorHAnsi" w:hAnsiTheme="majorHAnsi" w:cs="Calibri"/>
          <w:sz w:val="22"/>
          <w:szCs w:val="22"/>
        </w:rPr>
        <w:t>člen</w:t>
      </w:r>
    </w:p>
    <w:p w14:paraId="7FFC7E53" w14:textId="77777777" w:rsidR="00873468" w:rsidRPr="002D310F" w:rsidRDefault="00873468" w:rsidP="00873468">
      <w:pPr>
        <w:spacing w:line="276" w:lineRule="auto"/>
        <w:jc w:val="center"/>
        <w:rPr>
          <w:rFonts w:asciiTheme="majorHAnsi" w:hAnsiTheme="majorHAnsi" w:cs="Calibri"/>
          <w:sz w:val="22"/>
          <w:szCs w:val="22"/>
        </w:rPr>
      </w:pPr>
      <w:r w:rsidRPr="002D310F">
        <w:rPr>
          <w:rFonts w:asciiTheme="majorHAnsi" w:hAnsiTheme="majorHAnsi" w:cs="Calibri"/>
          <w:sz w:val="22"/>
          <w:szCs w:val="22"/>
        </w:rPr>
        <w:t>(Podaljšanje roka za dokončanje del)</w:t>
      </w:r>
    </w:p>
    <w:p w14:paraId="1487269F" w14:textId="77777777" w:rsidR="00873468" w:rsidRPr="002D310F" w:rsidRDefault="00873468" w:rsidP="00873468">
      <w:pPr>
        <w:spacing w:line="276" w:lineRule="auto"/>
        <w:jc w:val="center"/>
        <w:rPr>
          <w:rFonts w:asciiTheme="majorHAnsi" w:hAnsiTheme="majorHAnsi" w:cs="Calibri"/>
          <w:sz w:val="22"/>
          <w:szCs w:val="22"/>
        </w:rPr>
      </w:pPr>
    </w:p>
    <w:p w14:paraId="1FE16DF7" w14:textId="5993957E" w:rsidR="001736A8" w:rsidRPr="002D310F" w:rsidRDefault="001736A8" w:rsidP="001736A8">
      <w:pPr>
        <w:spacing w:line="276" w:lineRule="auto"/>
        <w:jc w:val="both"/>
        <w:rPr>
          <w:rFonts w:asciiTheme="majorHAnsi" w:hAnsiTheme="majorHAnsi" w:cs="Calibri"/>
          <w:sz w:val="22"/>
          <w:szCs w:val="22"/>
        </w:rPr>
      </w:pPr>
      <w:r w:rsidRPr="002D310F">
        <w:rPr>
          <w:rFonts w:asciiTheme="majorHAnsi" w:hAnsiTheme="majorHAnsi" w:cs="Calibri"/>
          <w:sz w:val="22"/>
          <w:szCs w:val="22"/>
        </w:rPr>
        <w:t xml:space="preserve">V primeru nastopa okoliščin, ki jih ob sklenitvi pogodbe ni bilo možno predvideti in lahko vplivajo na dinamiko izvajanja gradbenih del, je izvajalec o tem dolžan nemudoma obvestiti naročnika in nadzorno službo. </w:t>
      </w:r>
    </w:p>
    <w:p w14:paraId="26446C28" w14:textId="77777777" w:rsidR="001736A8" w:rsidRPr="002D310F" w:rsidRDefault="001736A8" w:rsidP="001736A8">
      <w:pPr>
        <w:spacing w:line="276" w:lineRule="auto"/>
        <w:jc w:val="both"/>
        <w:rPr>
          <w:rFonts w:asciiTheme="majorHAnsi" w:hAnsiTheme="majorHAnsi" w:cs="Calibri"/>
          <w:sz w:val="22"/>
          <w:szCs w:val="22"/>
        </w:rPr>
      </w:pPr>
    </w:p>
    <w:p w14:paraId="29F602B0" w14:textId="77777777" w:rsidR="001736A8" w:rsidRPr="002D310F" w:rsidRDefault="001736A8" w:rsidP="001736A8">
      <w:pPr>
        <w:spacing w:line="276" w:lineRule="auto"/>
        <w:jc w:val="both"/>
        <w:rPr>
          <w:rFonts w:asciiTheme="majorHAnsi" w:hAnsiTheme="majorHAnsi" w:cs="Calibri"/>
          <w:sz w:val="22"/>
          <w:szCs w:val="22"/>
        </w:rPr>
      </w:pPr>
      <w:r w:rsidRPr="002D310F">
        <w:rPr>
          <w:rFonts w:asciiTheme="majorHAnsi" w:hAnsiTheme="majorHAnsi" w:cs="Calibri"/>
          <w:sz w:val="22"/>
          <w:szCs w:val="22"/>
        </w:rPr>
        <w:t>Izvajalec je dolžan na zahtevo naročnika uvesti večizmensko delo z namenom doseganja roka.</w:t>
      </w:r>
    </w:p>
    <w:p w14:paraId="5DD1F0B4" w14:textId="77777777" w:rsidR="001736A8" w:rsidRPr="002D310F" w:rsidRDefault="001736A8" w:rsidP="001736A8">
      <w:pPr>
        <w:spacing w:line="276" w:lineRule="auto"/>
        <w:jc w:val="both"/>
        <w:rPr>
          <w:rFonts w:asciiTheme="majorHAnsi" w:hAnsiTheme="majorHAnsi" w:cs="Calibri"/>
          <w:sz w:val="22"/>
          <w:szCs w:val="22"/>
        </w:rPr>
      </w:pPr>
    </w:p>
    <w:p w14:paraId="5A0C1044" w14:textId="0DDAEC47" w:rsidR="001736A8" w:rsidRPr="002D310F" w:rsidRDefault="001736A8" w:rsidP="001736A8">
      <w:pPr>
        <w:spacing w:line="276" w:lineRule="auto"/>
        <w:jc w:val="both"/>
        <w:rPr>
          <w:rFonts w:asciiTheme="majorHAnsi" w:hAnsiTheme="majorHAnsi" w:cs="Calibri"/>
          <w:sz w:val="22"/>
          <w:szCs w:val="22"/>
        </w:rPr>
      </w:pPr>
      <w:r w:rsidRPr="002D310F">
        <w:rPr>
          <w:rFonts w:asciiTheme="majorHAnsi" w:hAnsiTheme="majorHAnsi" w:cs="Calibri"/>
          <w:sz w:val="22"/>
          <w:szCs w:val="22"/>
        </w:rPr>
        <w:t>V primerih iz prvega odstavka tega člena se pogodbeni stranki lahko dogovorita za podaljšanje roka za dokončanje del v skladu z določbami ZJN-3.</w:t>
      </w:r>
      <w:r w:rsidR="009C5CED" w:rsidRPr="002D310F">
        <w:rPr>
          <w:rFonts w:asciiTheme="majorHAnsi" w:hAnsiTheme="majorHAnsi" w:cs="Calibri"/>
          <w:sz w:val="22"/>
          <w:szCs w:val="22"/>
        </w:rPr>
        <w:t xml:space="preserve"> Za potrebe podaljšanja roka za dokončanje del pogodbeni stranki skleneta aneks k tej pogodbi.</w:t>
      </w:r>
    </w:p>
    <w:p w14:paraId="1BD8E99B" w14:textId="77777777" w:rsidR="00873468" w:rsidRPr="002D310F" w:rsidRDefault="00873468" w:rsidP="00835D0E">
      <w:pPr>
        <w:spacing w:line="276" w:lineRule="auto"/>
        <w:jc w:val="both"/>
        <w:rPr>
          <w:rFonts w:asciiTheme="majorHAnsi" w:hAnsiTheme="majorHAnsi" w:cs="Calibri"/>
          <w:sz w:val="22"/>
          <w:szCs w:val="22"/>
        </w:rPr>
      </w:pPr>
    </w:p>
    <w:p w14:paraId="6B869E2C" w14:textId="77777777" w:rsidR="003466AE" w:rsidRPr="002D310F" w:rsidRDefault="003466AE" w:rsidP="00F93683">
      <w:pPr>
        <w:numPr>
          <w:ilvl w:val="0"/>
          <w:numId w:val="1"/>
        </w:numPr>
        <w:spacing w:line="276" w:lineRule="auto"/>
        <w:jc w:val="center"/>
        <w:rPr>
          <w:rFonts w:asciiTheme="majorHAnsi" w:hAnsiTheme="majorHAnsi" w:cs="Calibri"/>
          <w:sz w:val="22"/>
          <w:szCs w:val="22"/>
        </w:rPr>
      </w:pPr>
      <w:r w:rsidRPr="002D310F">
        <w:rPr>
          <w:rFonts w:asciiTheme="majorHAnsi" w:hAnsiTheme="majorHAnsi" w:cs="Calibri"/>
          <w:sz w:val="22"/>
          <w:szCs w:val="22"/>
        </w:rPr>
        <w:t>člen</w:t>
      </w:r>
    </w:p>
    <w:p w14:paraId="266EE709" w14:textId="77777777" w:rsidR="003466AE" w:rsidRPr="002D310F" w:rsidRDefault="003466AE" w:rsidP="00835D0E">
      <w:pPr>
        <w:spacing w:line="276" w:lineRule="auto"/>
        <w:jc w:val="center"/>
        <w:rPr>
          <w:rFonts w:asciiTheme="majorHAnsi" w:hAnsiTheme="majorHAnsi" w:cs="Calibri"/>
          <w:sz w:val="22"/>
          <w:szCs w:val="22"/>
        </w:rPr>
      </w:pPr>
      <w:r w:rsidRPr="002D310F">
        <w:rPr>
          <w:rFonts w:asciiTheme="majorHAnsi" w:hAnsiTheme="majorHAnsi" w:cs="Calibri"/>
          <w:sz w:val="22"/>
          <w:szCs w:val="22"/>
        </w:rPr>
        <w:t>(Obvestilo o dokončanju del)</w:t>
      </w:r>
    </w:p>
    <w:p w14:paraId="07A2113A" w14:textId="77777777" w:rsidR="00DF3468" w:rsidRPr="002D310F" w:rsidRDefault="00DF3468" w:rsidP="00835D0E">
      <w:pPr>
        <w:spacing w:line="276" w:lineRule="auto"/>
        <w:jc w:val="both"/>
        <w:rPr>
          <w:rFonts w:asciiTheme="majorHAnsi" w:hAnsiTheme="majorHAnsi" w:cs="Calibri"/>
          <w:sz w:val="22"/>
          <w:szCs w:val="22"/>
        </w:rPr>
      </w:pPr>
    </w:p>
    <w:p w14:paraId="29775D79" w14:textId="6243F07B" w:rsidR="004B21EF" w:rsidRPr="002D310F" w:rsidRDefault="004B21EF" w:rsidP="004B21EF">
      <w:pPr>
        <w:spacing w:line="276" w:lineRule="auto"/>
        <w:jc w:val="both"/>
        <w:rPr>
          <w:rFonts w:asciiTheme="majorHAnsi" w:hAnsiTheme="majorHAnsi" w:cs="Calibri"/>
          <w:sz w:val="22"/>
          <w:szCs w:val="22"/>
        </w:rPr>
      </w:pPr>
      <w:r w:rsidRPr="00255DC3">
        <w:rPr>
          <w:rFonts w:asciiTheme="majorHAnsi" w:hAnsiTheme="majorHAnsi" w:cs="Calibri"/>
          <w:sz w:val="22"/>
          <w:szCs w:val="22"/>
        </w:rPr>
        <w:t>Izvajalec je dolžan po izvedenih vseh delih naročnika obvestiti, da so dela končana in mu skupaj z obvestilom predložiti vso potrebno tehnično dokumentacijo za izvedbo predhodnega kakovostnega in kvalitativnega pregleda (ter drugo dokumentacijo v slovenskem jeziku (ateste, certifikate, navodila za vzdrževanje in uporabo, garancijske liste, …) ter dokumentacijo za izvedbo tehničnega pregleda.</w:t>
      </w:r>
    </w:p>
    <w:p w14:paraId="19A48A1B" w14:textId="77777777" w:rsidR="00B3761B" w:rsidRDefault="00B3761B" w:rsidP="00AE712B">
      <w:pPr>
        <w:spacing w:line="276" w:lineRule="auto"/>
        <w:jc w:val="both"/>
        <w:rPr>
          <w:rFonts w:asciiTheme="majorHAnsi" w:hAnsiTheme="majorHAnsi" w:cs="Calibri"/>
          <w:sz w:val="22"/>
          <w:szCs w:val="22"/>
        </w:rPr>
      </w:pPr>
    </w:p>
    <w:p w14:paraId="5DAC8AC7" w14:textId="77777777" w:rsidR="009C5CED" w:rsidRPr="002D310F" w:rsidRDefault="009C5CED" w:rsidP="009C5CED">
      <w:pPr>
        <w:numPr>
          <w:ilvl w:val="0"/>
          <w:numId w:val="1"/>
        </w:numPr>
        <w:spacing w:line="276" w:lineRule="auto"/>
        <w:jc w:val="center"/>
        <w:rPr>
          <w:rFonts w:asciiTheme="majorHAnsi" w:hAnsiTheme="majorHAnsi" w:cs="Calibri"/>
          <w:sz w:val="22"/>
          <w:szCs w:val="22"/>
        </w:rPr>
      </w:pPr>
      <w:r w:rsidRPr="002D310F">
        <w:rPr>
          <w:rFonts w:asciiTheme="majorHAnsi" w:hAnsiTheme="majorHAnsi" w:cs="Calibri"/>
          <w:sz w:val="22"/>
          <w:szCs w:val="22"/>
        </w:rPr>
        <w:t>člen</w:t>
      </w:r>
    </w:p>
    <w:p w14:paraId="3F54D88D" w14:textId="0BE9143C" w:rsidR="009C5CED" w:rsidRPr="00913764" w:rsidRDefault="009C5CED" w:rsidP="009C5CED">
      <w:pPr>
        <w:spacing w:line="276" w:lineRule="auto"/>
        <w:jc w:val="center"/>
        <w:rPr>
          <w:rFonts w:asciiTheme="majorHAnsi" w:hAnsiTheme="majorHAnsi" w:cs="Calibri"/>
          <w:sz w:val="22"/>
          <w:szCs w:val="22"/>
        </w:rPr>
      </w:pPr>
      <w:r w:rsidRPr="002834FF">
        <w:rPr>
          <w:rFonts w:asciiTheme="majorHAnsi" w:hAnsiTheme="majorHAnsi" w:cs="Calibri"/>
          <w:sz w:val="22"/>
          <w:szCs w:val="22"/>
        </w:rPr>
        <w:lastRenderedPageBreak/>
        <w:t>(</w:t>
      </w:r>
      <w:r w:rsidR="00B3761B" w:rsidRPr="002834FF">
        <w:rPr>
          <w:rFonts w:asciiTheme="majorHAnsi" w:hAnsiTheme="majorHAnsi" w:cs="Calibri"/>
          <w:sz w:val="22"/>
          <w:szCs w:val="22"/>
        </w:rPr>
        <w:t>Končna primopredaja</w:t>
      </w:r>
      <w:r w:rsidRPr="002834FF">
        <w:rPr>
          <w:rFonts w:asciiTheme="majorHAnsi" w:hAnsiTheme="majorHAnsi" w:cs="Calibri"/>
          <w:sz w:val="22"/>
          <w:szCs w:val="22"/>
        </w:rPr>
        <w:t>)</w:t>
      </w:r>
    </w:p>
    <w:p w14:paraId="3504650D" w14:textId="77777777" w:rsidR="009C5CED" w:rsidRPr="00913764" w:rsidRDefault="009C5CED" w:rsidP="009C5CED">
      <w:pPr>
        <w:spacing w:line="276" w:lineRule="auto"/>
        <w:jc w:val="both"/>
        <w:rPr>
          <w:rFonts w:asciiTheme="majorHAnsi" w:hAnsiTheme="majorHAnsi" w:cs="Calibri"/>
          <w:sz w:val="22"/>
          <w:szCs w:val="22"/>
        </w:rPr>
      </w:pPr>
    </w:p>
    <w:p w14:paraId="2234AC88" w14:textId="5360F8BF" w:rsidR="00B3761B" w:rsidRPr="00255DC3" w:rsidRDefault="00B3761B" w:rsidP="00B3761B">
      <w:pPr>
        <w:spacing w:line="276" w:lineRule="auto"/>
        <w:jc w:val="both"/>
        <w:rPr>
          <w:rFonts w:asciiTheme="majorHAnsi" w:hAnsiTheme="majorHAnsi" w:cs="Calibri"/>
          <w:sz w:val="22"/>
          <w:szCs w:val="22"/>
        </w:rPr>
      </w:pPr>
      <w:r w:rsidRPr="00255DC3">
        <w:rPr>
          <w:rFonts w:asciiTheme="majorHAnsi" w:hAnsiTheme="majorHAnsi" w:cs="Calibri"/>
          <w:sz w:val="22"/>
          <w:szCs w:val="22"/>
        </w:rPr>
        <w:t xml:space="preserve">Po prejemu vse potrebne tehnične dokumentacije ter obvestila, da </w:t>
      </w:r>
      <w:r w:rsidR="002834FF" w:rsidRPr="00255DC3">
        <w:rPr>
          <w:rFonts w:asciiTheme="majorHAnsi" w:hAnsiTheme="majorHAnsi" w:cs="Calibri"/>
          <w:sz w:val="22"/>
          <w:szCs w:val="22"/>
        </w:rPr>
        <w:t>so</w:t>
      </w:r>
      <w:r w:rsidRPr="00255DC3">
        <w:rPr>
          <w:rFonts w:asciiTheme="majorHAnsi" w:hAnsiTheme="majorHAnsi" w:cs="Calibri"/>
          <w:sz w:val="22"/>
          <w:szCs w:val="22"/>
        </w:rPr>
        <w:t xml:space="preserve"> dela končana, Komisija za prevzem in obračun del (v nadaljnjem besedilu: Komisija), sestavljena iz predstavnikov pogodbenih strank in nadzora, izvede predhodni kakovostni in kvantitativni pregled. </w:t>
      </w:r>
    </w:p>
    <w:p w14:paraId="59CBA09E" w14:textId="77777777" w:rsidR="00B3761B" w:rsidRPr="00255DC3" w:rsidRDefault="00B3761B" w:rsidP="00B3761B">
      <w:pPr>
        <w:spacing w:line="276" w:lineRule="auto"/>
        <w:jc w:val="both"/>
        <w:rPr>
          <w:rFonts w:asciiTheme="majorHAnsi" w:hAnsiTheme="majorHAnsi" w:cs="Calibri"/>
          <w:sz w:val="22"/>
          <w:szCs w:val="22"/>
        </w:rPr>
      </w:pPr>
    </w:p>
    <w:p w14:paraId="73DDA49D" w14:textId="77777777" w:rsidR="00B3761B" w:rsidRPr="00255DC3" w:rsidRDefault="00B3761B" w:rsidP="00B3761B">
      <w:pPr>
        <w:spacing w:line="276" w:lineRule="auto"/>
        <w:jc w:val="both"/>
        <w:rPr>
          <w:rFonts w:asciiTheme="majorHAnsi" w:hAnsiTheme="majorHAnsi" w:cs="Calibri"/>
          <w:sz w:val="22"/>
          <w:szCs w:val="22"/>
        </w:rPr>
      </w:pPr>
      <w:r w:rsidRPr="00255DC3">
        <w:rPr>
          <w:rFonts w:asciiTheme="majorHAnsi" w:hAnsiTheme="majorHAnsi" w:cs="Calibri"/>
          <w:sz w:val="22"/>
          <w:szCs w:val="22"/>
        </w:rPr>
        <w:t>Po opravljenem predhodnem kakovostnem in kvantitativnem pregledu komisija podpiše interni zapisnik o dokončanju del. V primeru neuspešno opravljenega predhodnega kakovostnega in kvantitativnega pregleda, je izvajalec dolžan odpraviti nepravilnosti oz. pomanjkljivosti, ugotovljene z internim zapisnikom.</w:t>
      </w:r>
    </w:p>
    <w:p w14:paraId="1901055C" w14:textId="77777777" w:rsidR="00B3761B" w:rsidRPr="00255DC3" w:rsidRDefault="00B3761B" w:rsidP="00B3761B">
      <w:pPr>
        <w:spacing w:line="276" w:lineRule="auto"/>
        <w:jc w:val="both"/>
        <w:rPr>
          <w:rFonts w:asciiTheme="majorHAnsi" w:hAnsiTheme="majorHAnsi" w:cs="Calibri"/>
          <w:sz w:val="22"/>
          <w:szCs w:val="22"/>
        </w:rPr>
      </w:pPr>
    </w:p>
    <w:p w14:paraId="57376AAB" w14:textId="1AC3C3C1" w:rsidR="00B3761B" w:rsidRPr="00255DC3" w:rsidRDefault="00B3761B" w:rsidP="00B3761B">
      <w:pPr>
        <w:spacing w:line="276" w:lineRule="auto"/>
        <w:jc w:val="both"/>
        <w:rPr>
          <w:rFonts w:asciiTheme="majorHAnsi" w:hAnsiTheme="majorHAnsi" w:cs="Calibri"/>
          <w:sz w:val="22"/>
          <w:szCs w:val="22"/>
        </w:rPr>
      </w:pPr>
      <w:r w:rsidRPr="00255DC3">
        <w:rPr>
          <w:rFonts w:asciiTheme="majorHAnsi" w:hAnsiTheme="majorHAnsi" w:cs="Calibri"/>
          <w:sz w:val="22"/>
          <w:szCs w:val="22"/>
        </w:rPr>
        <w:t>Po uspešno opravljenem predhodnem kakovostnem in kvantitativnem pregledu izvajalec pri pristojnem upravnem organu vloži zahtevo za izdajo uporabnega dovoljenja. Naročnik bo izvajalcu po potrebi dal tudi pooblastilo za vložitev zahteve.</w:t>
      </w:r>
    </w:p>
    <w:p w14:paraId="04041092" w14:textId="77777777" w:rsidR="00B3761B" w:rsidRPr="00255DC3" w:rsidRDefault="00B3761B" w:rsidP="00B3761B">
      <w:pPr>
        <w:spacing w:line="276" w:lineRule="auto"/>
        <w:jc w:val="both"/>
        <w:rPr>
          <w:rFonts w:asciiTheme="majorHAnsi" w:hAnsiTheme="majorHAnsi" w:cs="Calibri"/>
          <w:sz w:val="22"/>
          <w:szCs w:val="22"/>
        </w:rPr>
      </w:pPr>
    </w:p>
    <w:p w14:paraId="63629A86" w14:textId="3734B14C" w:rsidR="00B3761B" w:rsidRPr="00255DC3" w:rsidRDefault="00B3761B" w:rsidP="00B3761B">
      <w:pPr>
        <w:spacing w:line="276" w:lineRule="auto"/>
        <w:jc w:val="both"/>
        <w:rPr>
          <w:rFonts w:asciiTheme="majorHAnsi" w:hAnsiTheme="majorHAnsi" w:cs="Calibri"/>
          <w:sz w:val="22"/>
          <w:szCs w:val="22"/>
        </w:rPr>
      </w:pPr>
      <w:r w:rsidRPr="00255DC3">
        <w:rPr>
          <w:rFonts w:asciiTheme="majorHAnsi" w:hAnsiTheme="majorHAnsi" w:cs="Calibri"/>
          <w:sz w:val="22"/>
          <w:szCs w:val="22"/>
        </w:rPr>
        <w:t xml:space="preserve">Po prejemu vse potrebne tehnične dokumentacije, vključujoč vso dokumentacijo in podloge za morebitni vpis v uradne evidence in predajo upravljavcem gospodarske infrastrukture, ter obvestila, da so dela končana, Komisija za prevzem in obračun del (v nadaljnjem besedilu: Komisija), sestavljena iz predstavnikov pogodbenih strank in nadzora, izvede končno primopredajo. </w:t>
      </w:r>
    </w:p>
    <w:p w14:paraId="58CEEEAE" w14:textId="77777777" w:rsidR="00B3761B" w:rsidRPr="00255DC3" w:rsidRDefault="00B3761B" w:rsidP="00B3761B">
      <w:pPr>
        <w:spacing w:line="276" w:lineRule="auto"/>
        <w:jc w:val="both"/>
        <w:rPr>
          <w:rFonts w:asciiTheme="majorHAnsi" w:hAnsiTheme="majorHAnsi" w:cs="Calibri"/>
          <w:sz w:val="22"/>
          <w:szCs w:val="22"/>
        </w:rPr>
      </w:pPr>
    </w:p>
    <w:p w14:paraId="6A95BC85" w14:textId="77777777" w:rsidR="00B3761B" w:rsidRPr="00255DC3" w:rsidRDefault="00B3761B" w:rsidP="00B3761B">
      <w:pPr>
        <w:spacing w:line="276" w:lineRule="auto"/>
        <w:jc w:val="both"/>
        <w:rPr>
          <w:rFonts w:asciiTheme="majorHAnsi" w:hAnsiTheme="majorHAnsi" w:cs="Calibri"/>
          <w:sz w:val="22"/>
          <w:szCs w:val="22"/>
        </w:rPr>
      </w:pPr>
      <w:r w:rsidRPr="00255DC3">
        <w:rPr>
          <w:rFonts w:asciiTheme="majorHAnsi" w:hAnsiTheme="majorHAnsi" w:cs="Calibri"/>
          <w:sz w:val="22"/>
          <w:szCs w:val="22"/>
        </w:rPr>
        <w:t xml:space="preserve">Končna primopredaja je uspešna, ko se z zapisnikom o končni primopredaji ugotovi, da naročnik nima na izvedena dela in predloženo dokumentacijo po vsebini in po obsegu, nobenih pripomb. </w:t>
      </w:r>
    </w:p>
    <w:p w14:paraId="0D6E1F06" w14:textId="77777777" w:rsidR="00B3761B" w:rsidRPr="00255DC3" w:rsidRDefault="00B3761B" w:rsidP="00B3761B">
      <w:pPr>
        <w:spacing w:line="276" w:lineRule="auto"/>
        <w:jc w:val="both"/>
        <w:rPr>
          <w:rFonts w:asciiTheme="majorHAnsi" w:hAnsiTheme="majorHAnsi" w:cs="Calibri"/>
          <w:sz w:val="22"/>
          <w:szCs w:val="22"/>
        </w:rPr>
      </w:pPr>
    </w:p>
    <w:p w14:paraId="54A8E173" w14:textId="77777777" w:rsidR="00B3761B" w:rsidRPr="00255DC3" w:rsidRDefault="00B3761B" w:rsidP="00B3761B">
      <w:pPr>
        <w:spacing w:line="276" w:lineRule="auto"/>
        <w:jc w:val="both"/>
        <w:rPr>
          <w:rFonts w:asciiTheme="majorHAnsi" w:hAnsiTheme="majorHAnsi" w:cs="Calibri"/>
          <w:sz w:val="22"/>
          <w:szCs w:val="22"/>
        </w:rPr>
      </w:pPr>
      <w:r w:rsidRPr="00255DC3">
        <w:rPr>
          <w:rFonts w:asciiTheme="majorHAnsi" w:hAnsiTheme="majorHAnsi" w:cs="Calibri"/>
          <w:sz w:val="22"/>
          <w:szCs w:val="22"/>
        </w:rPr>
        <w:t>V primeru, da se ob izvedbi končne primopredaje ugotovijo morebitne nebistvene pomanjkljivosti, se pogodbeni stranki lahko dogovorita, da le-te ne zadržijo uspešne izvršitve primopredaje ter določita razumen rok za odpravo le-teh.</w:t>
      </w:r>
    </w:p>
    <w:p w14:paraId="6DDDE26C" w14:textId="77777777" w:rsidR="00B3761B" w:rsidRPr="00255DC3" w:rsidRDefault="00B3761B" w:rsidP="00B3761B">
      <w:pPr>
        <w:spacing w:line="276" w:lineRule="auto"/>
        <w:jc w:val="both"/>
        <w:rPr>
          <w:rFonts w:asciiTheme="majorHAnsi" w:hAnsiTheme="majorHAnsi" w:cs="Calibri"/>
          <w:sz w:val="22"/>
          <w:szCs w:val="22"/>
        </w:rPr>
      </w:pPr>
    </w:p>
    <w:p w14:paraId="26E47343" w14:textId="6A8E0B9B" w:rsidR="00B3761B" w:rsidRDefault="00B3761B" w:rsidP="009C5CED">
      <w:pPr>
        <w:spacing w:line="276" w:lineRule="auto"/>
        <w:jc w:val="both"/>
        <w:rPr>
          <w:rFonts w:asciiTheme="majorHAnsi" w:hAnsiTheme="majorHAnsi" w:cs="Calibri"/>
          <w:sz w:val="22"/>
          <w:szCs w:val="22"/>
        </w:rPr>
      </w:pPr>
      <w:r w:rsidRPr="00255DC3">
        <w:rPr>
          <w:rFonts w:asciiTheme="majorHAnsi" w:hAnsiTheme="majorHAnsi" w:cs="Calibri"/>
          <w:sz w:val="22"/>
          <w:szCs w:val="22"/>
        </w:rPr>
        <w:t>Primopredaja z reklamacijskim zapisnikom oziroma seznamom nedokončanih, neizvedenih ali nekvalitetnih del, ni uspešna. Morebitni primopredajni zapisnik s pripombami je lahko le vodilo in pomoč izvajalcu pri čim hitrejši popolni izpolnitvi pogodbene obveznosti. Vsi stroški gradbišča do uspešne končne primopredaje objekta bremenijo izvajalca.</w:t>
      </w:r>
    </w:p>
    <w:p w14:paraId="5722F9A6" w14:textId="77777777" w:rsidR="00B3761B" w:rsidRPr="004A1D38" w:rsidRDefault="00B3761B" w:rsidP="009C5CED">
      <w:pPr>
        <w:spacing w:line="276" w:lineRule="auto"/>
        <w:jc w:val="both"/>
        <w:rPr>
          <w:rFonts w:asciiTheme="majorHAnsi" w:hAnsiTheme="majorHAnsi" w:cs="Calibri"/>
          <w:sz w:val="22"/>
          <w:szCs w:val="22"/>
        </w:rPr>
      </w:pPr>
    </w:p>
    <w:p w14:paraId="3E070CD9" w14:textId="77777777" w:rsidR="009C5CED" w:rsidRPr="004A1D38" w:rsidRDefault="009C5CED" w:rsidP="009C5CED">
      <w:pPr>
        <w:numPr>
          <w:ilvl w:val="0"/>
          <w:numId w:val="1"/>
        </w:numPr>
        <w:spacing w:line="276" w:lineRule="auto"/>
        <w:jc w:val="center"/>
        <w:rPr>
          <w:rFonts w:asciiTheme="majorHAnsi" w:hAnsiTheme="majorHAnsi" w:cs="Calibri"/>
          <w:sz w:val="22"/>
          <w:szCs w:val="22"/>
        </w:rPr>
      </w:pPr>
      <w:r w:rsidRPr="004A1D38">
        <w:rPr>
          <w:rFonts w:asciiTheme="majorHAnsi" w:hAnsiTheme="majorHAnsi" w:cs="Calibri"/>
          <w:sz w:val="22"/>
          <w:szCs w:val="22"/>
        </w:rPr>
        <w:t>člen</w:t>
      </w:r>
    </w:p>
    <w:p w14:paraId="2F84A851" w14:textId="77777777" w:rsidR="009C5CED" w:rsidRPr="004A1D38" w:rsidRDefault="009C5CED" w:rsidP="009C5CED">
      <w:pPr>
        <w:spacing w:line="276" w:lineRule="auto"/>
        <w:jc w:val="center"/>
        <w:rPr>
          <w:rFonts w:asciiTheme="majorHAnsi" w:hAnsiTheme="majorHAnsi" w:cs="Calibri"/>
          <w:sz w:val="22"/>
          <w:szCs w:val="22"/>
        </w:rPr>
      </w:pPr>
      <w:r w:rsidRPr="004A1D38">
        <w:rPr>
          <w:rFonts w:asciiTheme="majorHAnsi" w:hAnsiTheme="majorHAnsi" w:cs="Calibri"/>
          <w:sz w:val="22"/>
          <w:szCs w:val="22"/>
        </w:rPr>
        <w:t>(Končni obračun)</w:t>
      </w:r>
    </w:p>
    <w:p w14:paraId="0F39E9D8" w14:textId="77777777" w:rsidR="009C5CED" w:rsidRPr="004A1D38" w:rsidRDefault="009C5CED" w:rsidP="009C5CED">
      <w:pPr>
        <w:spacing w:line="276" w:lineRule="auto"/>
        <w:jc w:val="both"/>
        <w:rPr>
          <w:rFonts w:asciiTheme="majorHAnsi" w:hAnsiTheme="majorHAnsi" w:cs="Calibri"/>
          <w:sz w:val="22"/>
          <w:szCs w:val="22"/>
        </w:rPr>
      </w:pPr>
    </w:p>
    <w:p w14:paraId="3BCCC2B5" w14:textId="7B826EB9" w:rsidR="009C5CED" w:rsidRPr="002D310F" w:rsidRDefault="009C5CED" w:rsidP="009C5CED">
      <w:pPr>
        <w:spacing w:line="276" w:lineRule="auto"/>
        <w:jc w:val="both"/>
        <w:rPr>
          <w:rFonts w:asciiTheme="majorHAnsi" w:hAnsiTheme="majorHAnsi" w:cs="Calibri"/>
          <w:sz w:val="22"/>
          <w:szCs w:val="22"/>
        </w:rPr>
      </w:pPr>
      <w:r w:rsidRPr="004A1D38">
        <w:rPr>
          <w:rFonts w:asciiTheme="majorHAnsi" w:hAnsiTheme="majorHAnsi" w:cs="Calibri"/>
          <w:sz w:val="22"/>
          <w:szCs w:val="22"/>
        </w:rPr>
        <w:t>Po uspešni končni primopredaji izvajalec nadzorni službi</w:t>
      </w:r>
      <w:r w:rsidRPr="002D310F">
        <w:rPr>
          <w:rFonts w:asciiTheme="majorHAnsi" w:hAnsiTheme="majorHAnsi" w:cs="Calibri"/>
          <w:sz w:val="22"/>
          <w:szCs w:val="22"/>
        </w:rPr>
        <w:t xml:space="preserve"> predloži osnutek končnega obračuna, ki mora vsebovati naslednje elemente:</w:t>
      </w:r>
    </w:p>
    <w:p w14:paraId="39567F48" w14:textId="77777777" w:rsidR="009C5CED" w:rsidRPr="002D310F" w:rsidRDefault="009C5CED" w:rsidP="009C5CED">
      <w:pPr>
        <w:numPr>
          <w:ilvl w:val="0"/>
          <w:numId w:val="10"/>
        </w:numPr>
        <w:spacing w:line="276" w:lineRule="auto"/>
        <w:jc w:val="both"/>
        <w:rPr>
          <w:rFonts w:asciiTheme="majorHAnsi" w:hAnsiTheme="majorHAnsi" w:cs="Calibri"/>
          <w:sz w:val="22"/>
          <w:szCs w:val="22"/>
        </w:rPr>
      </w:pPr>
      <w:r w:rsidRPr="002D310F">
        <w:rPr>
          <w:rFonts w:asciiTheme="majorHAnsi" w:hAnsiTheme="majorHAnsi" w:cs="Calibri"/>
          <w:sz w:val="22"/>
          <w:szCs w:val="22"/>
        </w:rPr>
        <w:t>vrednost izvedenih del,</w:t>
      </w:r>
    </w:p>
    <w:p w14:paraId="465DCBB7" w14:textId="77777777" w:rsidR="009C5CED" w:rsidRPr="002D310F" w:rsidRDefault="009C5CED" w:rsidP="009C5CED">
      <w:pPr>
        <w:numPr>
          <w:ilvl w:val="0"/>
          <w:numId w:val="10"/>
        </w:numPr>
        <w:spacing w:line="276" w:lineRule="auto"/>
        <w:jc w:val="both"/>
        <w:rPr>
          <w:rFonts w:asciiTheme="majorHAnsi" w:hAnsiTheme="majorHAnsi" w:cs="Calibri"/>
          <w:sz w:val="22"/>
          <w:szCs w:val="22"/>
        </w:rPr>
      </w:pPr>
      <w:r w:rsidRPr="002D310F">
        <w:rPr>
          <w:rFonts w:asciiTheme="majorHAnsi" w:hAnsiTheme="majorHAnsi" w:cs="Calibri"/>
          <w:sz w:val="22"/>
          <w:szCs w:val="22"/>
        </w:rPr>
        <w:t>do sedaj izvršena plačila izvajalcu,</w:t>
      </w:r>
    </w:p>
    <w:p w14:paraId="175D0E2A" w14:textId="77777777" w:rsidR="009C5CED" w:rsidRPr="00A60A48" w:rsidRDefault="009C5CED" w:rsidP="009C5CED">
      <w:pPr>
        <w:numPr>
          <w:ilvl w:val="0"/>
          <w:numId w:val="10"/>
        </w:numPr>
        <w:spacing w:line="276" w:lineRule="auto"/>
        <w:jc w:val="both"/>
        <w:rPr>
          <w:rFonts w:asciiTheme="majorHAnsi" w:hAnsiTheme="majorHAnsi" w:cs="Calibri"/>
          <w:sz w:val="22"/>
          <w:szCs w:val="22"/>
        </w:rPr>
      </w:pPr>
      <w:r w:rsidRPr="002D310F">
        <w:rPr>
          <w:rFonts w:asciiTheme="majorHAnsi" w:hAnsiTheme="majorHAnsi" w:cs="Calibri"/>
          <w:sz w:val="22"/>
          <w:szCs w:val="22"/>
        </w:rPr>
        <w:t xml:space="preserve">končni znesek, katerega mora izvajalec </w:t>
      </w:r>
      <w:r w:rsidRPr="00A60A48">
        <w:rPr>
          <w:rFonts w:asciiTheme="majorHAnsi" w:hAnsiTheme="majorHAnsi" w:cs="Calibri"/>
          <w:sz w:val="22"/>
          <w:szCs w:val="22"/>
        </w:rPr>
        <w:t>še dobiti ali vrniti glede na nesporni del obračuna in glede na vrednost zadržanih sredstev,</w:t>
      </w:r>
    </w:p>
    <w:p w14:paraId="67F51D33" w14:textId="77777777" w:rsidR="009C5CED" w:rsidRPr="002D310F" w:rsidRDefault="009C5CED" w:rsidP="009C5CED">
      <w:pPr>
        <w:numPr>
          <w:ilvl w:val="0"/>
          <w:numId w:val="10"/>
        </w:numPr>
        <w:spacing w:line="276" w:lineRule="auto"/>
        <w:jc w:val="both"/>
        <w:rPr>
          <w:rFonts w:asciiTheme="majorHAnsi" w:hAnsiTheme="majorHAnsi" w:cs="Calibri"/>
          <w:sz w:val="22"/>
          <w:szCs w:val="22"/>
        </w:rPr>
      </w:pPr>
      <w:r w:rsidRPr="002D310F">
        <w:rPr>
          <w:rFonts w:asciiTheme="majorHAnsi" w:hAnsiTheme="majorHAnsi" w:cs="Calibri"/>
          <w:sz w:val="22"/>
          <w:szCs w:val="22"/>
        </w:rPr>
        <w:t>podatek o zahtevi o plačilu pogodbenih kazni ali kakršnekoli povzročene škode eni od strank, podatke o zadevah o katerih ni bilo soglasja.</w:t>
      </w:r>
    </w:p>
    <w:p w14:paraId="416E135B" w14:textId="77777777" w:rsidR="009C5CED" w:rsidRPr="002D310F" w:rsidRDefault="009C5CED" w:rsidP="009C5CED">
      <w:pPr>
        <w:spacing w:line="276" w:lineRule="auto"/>
        <w:jc w:val="both"/>
        <w:rPr>
          <w:rFonts w:asciiTheme="majorHAnsi" w:hAnsiTheme="majorHAnsi" w:cs="Calibri"/>
          <w:sz w:val="22"/>
          <w:szCs w:val="22"/>
        </w:rPr>
      </w:pPr>
    </w:p>
    <w:p w14:paraId="36E95E21" w14:textId="77777777" w:rsidR="009C5CED" w:rsidRPr="002D310F" w:rsidRDefault="009C5CED" w:rsidP="009C5CED">
      <w:pPr>
        <w:spacing w:line="276" w:lineRule="auto"/>
        <w:jc w:val="both"/>
        <w:rPr>
          <w:rFonts w:asciiTheme="majorHAnsi" w:hAnsiTheme="majorHAnsi" w:cs="Calibri"/>
          <w:sz w:val="22"/>
          <w:szCs w:val="22"/>
        </w:rPr>
      </w:pPr>
      <w:r w:rsidRPr="002D310F">
        <w:rPr>
          <w:rFonts w:asciiTheme="majorHAnsi" w:hAnsiTheme="majorHAnsi" w:cs="Calibri"/>
          <w:sz w:val="22"/>
          <w:szCs w:val="22"/>
        </w:rPr>
        <w:t xml:space="preserve">V roku 15 dni od predložitve končnega obračuna nadzorni službi, ga le-ta pregleda in potrdi. </w:t>
      </w:r>
    </w:p>
    <w:p w14:paraId="31CCEA30" w14:textId="77777777" w:rsidR="009C5CED" w:rsidRPr="002D310F" w:rsidRDefault="009C5CED" w:rsidP="009C5CED">
      <w:pPr>
        <w:spacing w:line="276" w:lineRule="auto"/>
        <w:jc w:val="both"/>
        <w:rPr>
          <w:rFonts w:asciiTheme="majorHAnsi" w:hAnsiTheme="majorHAnsi" w:cs="Calibri"/>
          <w:sz w:val="22"/>
          <w:szCs w:val="22"/>
        </w:rPr>
      </w:pPr>
    </w:p>
    <w:p w14:paraId="1D40F0E2" w14:textId="58921C9F" w:rsidR="009C5CED" w:rsidRPr="002D310F" w:rsidRDefault="009C5CED" w:rsidP="009C5CED">
      <w:pPr>
        <w:spacing w:line="276" w:lineRule="auto"/>
        <w:jc w:val="both"/>
        <w:rPr>
          <w:rFonts w:asciiTheme="majorHAnsi" w:hAnsiTheme="majorHAnsi" w:cs="Calibri"/>
          <w:sz w:val="22"/>
          <w:szCs w:val="22"/>
        </w:rPr>
      </w:pPr>
      <w:r w:rsidRPr="002D310F">
        <w:rPr>
          <w:rFonts w:asciiTheme="majorHAnsi" w:hAnsiTheme="majorHAnsi" w:cs="Calibri"/>
          <w:sz w:val="22"/>
          <w:szCs w:val="22"/>
        </w:rPr>
        <w:t xml:space="preserve">Na podlagi potrjenega osnutka končnega obračuna izvajalec naročniku </w:t>
      </w:r>
      <w:r w:rsidRPr="002834FF">
        <w:rPr>
          <w:rFonts w:asciiTheme="majorHAnsi" w:hAnsiTheme="majorHAnsi" w:cs="Calibri"/>
          <w:sz w:val="22"/>
          <w:szCs w:val="22"/>
        </w:rPr>
        <w:t>izstavi končni obračun</w:t>
      </w:r>
      <w:r w:rsidR="00B3761B" w:rsidRPr="002834FF">
        <w:rPr>
          <w:rFonts w:asciiTheme="majorHAnsi" w:hAnsiTheme="majorHAnsi" w:cs="Calibri"/>
          <w:sz w:val="22"/>
          <w:szCs w:val="22"/>
        </w:rPr>
        <w:t xml:space="preserve">. Skupaj s končnim obračunom, izvajalec </w:t>
      </w:r>
      <w:r w:rsidRPr="002834FF">
        <w:rPr>
          <w:rFonts w:asciiTheme="majorHAnsi" w:hAnsiTheme="majorHAnsi" w:cs="Calibri"/>
          <w:sz w:val="22"/>
          <w:szCs w:val="22"/>
        </w:rPr>
        <w:t xml:space="preserve">predloži </w:t>
      </w:r>
      <w:r w:rsidR="00B3761B" w:rsidRPr="002834FF">
        <w:rPr>
          <w:rFonts w:asciiTheme="majorHAnsi" w:hAnsiTheme="majorHAnsi" w:cs="Calibri"/>
          <w:sz w:val="22"/>
          <w:szCs w:val="22"/>
        </w:rPr>
        <w:t xml:space="preserve">tudi </w:t>
      </w:r>
      <w:r w:rsidRPr="002834FF">
        <w:rPr>
          <w:rFonts w:asciiTheme="majorHAnsi" w:hAnsiTheme="majorHAnsi" w:cs="Calibri"/>
          <w:sz w:val="22"/>
          <w:szCs w:val="22"/>
        </w:rPr>
        <w:t xml:space="preserve">veljavno bančno garancijo ali kavcijsko </w:t>
      </w:r>
      <w:r w:rsidRPr="002834FF">
        <w:rPr>
          <w:rFonts w:asciiTheme="majorHAnsi" w:hAnsiTheme="majorHAnsi" w:cs="Calibri"/>
          <w:sz w:val="22"/>
          <w:szCs w:val="22"/>
        </w:rPr>
        <w:lastRenderedPageBreak/>
        <w:t>zavarovanje za odpravo napak v garancijskem roku, skladno s to pogodbo. Pr</w:t>
      </w:r>
      <w:r w:rsidRPr="002D310F">
        <w:rPr>
          <w:rFonts w:asciiTheme="majorHAnsi" w:hAnsiTheme="majorHAnsi" w:cs="Calibri"/>
          <w:sz w:val="22"/>
          <w:szCs w:val="22"/>
        </w:rPr>
        <w:t>edložena bančna garancija oziroma kavcijsko zavarovanje je pogoj za plačilo končnega obračuna.</w:t>
      </w:r>
    </w:p>
    <w:p w14:paraId="5F65BF7A" w14:textId="77777777" w:rsidR="009C5CED" w:rsidRPr="002D310F" w:rsidRDefault="009C5CED" w:rsidP="009C5CED">
      <w:pPr>
        <w:spacing w:line="276" w:lineRule="auto"/>
        <w:jc w:val="both"/>
        <w:rPr>
          <w:rFonts w:asciiTheme="majorHAnsi" w:hAnsiTheme="majorHAnsi" w:cs="Calibri"/>
          <w:sz w:val="22"/>
          <w:szCs w:val="22"/>
        </w:rPr>
      </w:pPr>
    </w:p>
    <w:p w14:paraId="5D6FA00F" w14:textId="77777777" w:rsidR="009C5CED" w:rsidRPr="002D310F" w:rsidRDefault="009C5CED" w:rsidP="009C5CED">
      <w:pPr>
        <w:spacing w:line="276" w:lineRule="auto"/>
        <w:jc w:val="both"/>
        <w:outlineLvl w:val="0"/>
        <w:rPr>
          <w:rFonts w:asciiTheme="majorHAnsi" w:hAnsiTheme="majorHAnsi" w:cs="Calibri"/>
          <w:sz w:val="22"/>
          <w:szCs w:val="22"/>
        </w:rPr>
      </w:pPr>
      <w:r w:rsidRPr="002D310F">
        <w:rPr>
          <w:rFonts w:asciiTheme="majorHAnsi" w:hAnsiTheme="majorHAnsi" w:cs="Calibri"/>
          <w:sz w:val="22"/>
          <w:szCs w:val="22"/>
        </w:rPr>
        <w:t xml:space="preserve">Plačilo končnega obračuna se izvede na način in v rokih, določenih s to pogodbo. </w:t>
      </w:r>
    </w:p>
    <w:p w14:paraId="586BA5BF" w14:textId="77777777" w:rsidR="005C4194" w:rsidRDefault="005C4194" w:rsidP="00835D0E">
      <w:pPr>
        <w:spacing w:line="276" w:lineRule="auto"/>
        <w:jc w:val="both"/>
        <w:rPr>
          <w:rFonts w:asciiTheme="majorHAnsi" w:hAnsiTheme="majorHAnsi" w:cs="Calibri"/>
          <w:b/>
          <w:sz w:val="22"/>
          <w:szCs w:val="22"/>
        </w:rPr>
      </w:pPr>
    </w:p>
    <w:p w14:paraId="34C264D5" w14:textId="77777777" w:rsidR="006B243C" w:rsidRPr="002D310F" w:rsidRDefault="006B243C" w:rsidP="00835D0E">
      <w:pPr>
        <w:spacing w:line="276" w:lineRule="auto"/>
        <w:jc w:val="both"/>
        <w:rPr>
          <w:rFonts w:asciiTheme="majorHAnsi" w:hAnsiTheme="majorHAnsi" w:cs="Calibri"/>
          <w:b/>
          <w:sz w:val="22"/>
          <w:szCs w:val="22"/>
        </w:rPr>
      </w:pPr>
      <w:r w:rsidRPr="002D310F">
        <w:rPr>
          <w:rFonts w:asciiTheme="majorHAnsi" w:hAnsiTheme="majorHAnsi" w:cs="Calibri"/>
          <w:b/>
          <w:sz w:val="22"/>
          <w:szCs w:val="22"/>
        </w:rPr>
        <w:t xml:space="preserve">V. OBVEZNOSTI </w:t>
      </w:r>
      <w:r w:rsidR="00873468" w:rsidRPr="002D310F">
        <w:rPr>
          <w:rFonts w:asciiTheme="majorHAnsi" w:hAnsiTheme="majorHAnsi" w:cs="Calibri"/>
          <w:b/>
          <w:sz w:val="22"/>
          <w:szCs w:val="22"/>
        </w:rPr>
        <w:t>POGODBENIH STRANK</w:t>
      </w:r>
    </w:p>
    <w:p w14:paraId="20A30E0E" w14:textId="77777777" w:rsidR="00873468" w:rsidRPr="002D310F" w:rsidRDefault="00873468" w:rsidP="00835D0E">
      <w:pPr>
        <w:spacing w:line="276" w:lineRule="auto"/>
        <w:jc w:val="both"/>
        <w:rPr>
          <w:rFonts w:asciiTheme="majorHAnsi" w:hAnsiTheme="majorHAnsi" w:cs="Calibri"/>
          <w:sz w:val="22"/>
          <w:szCs w:val="22"/>
        </w:rPr>
      </w:pPr>
    </w:p>
    <w:p w14:paraId="2A5EFE49" w14:textId="77777777" w:rsidR="00C60801" w:rsidRPr="002D310F" w:rsidRDefault="006B243C" w:rsidP="00F93683">
      <w:pPr>
        <w:numPr>
          <w:ilvl w:val="0"/>
          <w:numId w:val="1"/>
        </w:numPr>
        <w:spacing w:line="276" w:lineRule="auto"/>
        <w:jc w:val="center"/>
        <w:rPr>
          <w:rFonts w:asciiTheme="majorHAnsi" w:hAnsiTheme="majorHAnsi" w:cs="Calibri"/>
          <w:sz w:val="22"/>
          <w:szCs w:val="22"/>
        </w:rPr>
      </w:pPr>
      <w:r w:rsidRPr="002D310F">
        <w:rPr>
          <w:rFonts w:asciiTheme="majorHAnsi" w:hAnsiTheme="majorHAnsi" w:cs="Calibri"/>
          <w:sz w:val="22"/>
          <w:szCs w:val="22"/>
        </w:rPr>
        <w:t>člen</w:t>
      </w:r>
    </w:p>
    <w:p w14:paraId="194E1023" w14:textId="77777777" w:rsidR="00C60801" w:rsidRPr="002D310F" w:rsidRDefault="00873468" w:rsidP="00835D0E">
      <w:pPr>
        <w:spacing w:line="276" w:lineRule="auto"/>
        <w:jc w:val="center"/>
        <w:rPr>
          <w:rFonts w:asciiTheme="majorHAnsi" w:hAnsiTheme="majorHAnsi" w:cs="Calibri"/>
          <w:sz w:val="22"/>
          <w:szCs w:val="22"/>
        </w:rPr>
      </w:pPr>
      <w:r w:rsidRPr="002D310F">
        <w:rPr>
          <w:rFonts w:asciiTheme="majorHAnsi" w:hAnsiTheme="majorHAnsi" w:cs="Calibri"/>
          <w:sz w:val="22"/>
          <w:szCs w:val="22"/>
        </w:rPr>
        <w:t>(Obveznosti naročnika)</w:t>
      </w:r>
    </w:p>
    <w:p w14:paraId="62CDCB7B" w14:textId="77777777" w:rsidR="00873468" w:rsidRPr="002D310F" w:rsidRDefault="00873468" w:rsidP="00835D0E">
      <w:pPr>
        <w:spacing w:line="276" w:lineRule="auto"/>
        <w:jc w:val="center"/>
        <w:rPr>
          <w:rFonts w:asciiTheme="majorHAnsi" w:hAnsiTheme="majorHAnsi" w:cs="Calibri"/>
          <w:sz w:val="22"/>
          <w:szCs w:val="22"/>
        </w:rPr>
      </w:pPr>
    </w:p>
    <w:p w14:paraId="0C041371" w14:textId="77777777" w:rsidR="005C4194" w:rsidRPr="002D310F" w:rsidRDefault="00A1186B" w:rsidP="00835D0E">
      <w:pPr>
        <w:spacing w:line="276" w:lineRule="auto"/>
        <w:jc w:val="both"/>
        <w:rPr>
          <w:rFonts w:asciiTheme="majorHAnsi" w:hAnsiTheme="majorHAnsi" w:cs="Calibri"/>
          <w:sz w:val="22"/>
          <w:szCs w:val="22"/>
        </w:rPr>
      </w:pPr>
      <w:r w:rsidRPr="002D310F">
        <w:rPr>
          <w:rFonts w:asciiTheme="majorHAnsi" w:hAnsiTheme="majorHAnsi" w:cs="Calibri"/>
          <w:sz w:val="22"/>
          <w:szCs w:val="22"/>
        </w:rPr>
        <w:t>Naročnik se zavezuje</w:t>
      </w:r>
      <w:r w:rsidR="006B243C" w:rsidRPr="002D310F">
        <w:rPr>
          <w:rFonts w:asciiTheme="majorHAnsi" w:hAnsiTheme="majorHAnsi" w:cs="Calibri"/>
          <w:sz w:val="22"/>
          <w:szCs w:val="22"/>
        </w:rPr>
        <w:t>, da bo</w:t>
      </w:r>
      <w:r w:rsidR="005C4194" w:rsidRPr="002D310F">
        <w:rPr>
          <w:rFonts w:asciiTheme="majorHAnsi" w:hAnsiTheme="majorHAnsi" w:cs="Calibri"/>
          <w:sz w:val="22"/>
          <w:szCs w:val="22"/>
        </w:rPr>
        <w:t>:</w:t>
      </w:r>
    </w:p>
    <w:p w14:paraId="136A7CCB" w14:textId="77777777" w:rsidR="005C4194" w:rsidRPr="002D310F" w:rsidRDefault="00840C90" w:rsidP="00F93683">
      <w:pPr>
        <w:numPr>
          <w:ilvl w:val="0"/>
          <w:numId w:val="6"/>
        </w:numPr>
        <w:spacing w:line="276" w:lineRule="auto"/>
        <w:jc w:val="both"/>
        <w:rPr>
          <w:rFonts w:asciiTheme="majorHAnsi" w:hAnsiTheme="majorHAnsi" w:cs="Calibri"/>
          <w:sz w:val="22"/>
          <w:szCs w:val="22"/>
        </w:rPr>
      </w:pPr>
      <w:r w:rsidRPr="002D310F">
        <w:rPr>
          <w:rFonts w:asciiTheme="majorHAnsi" w:hAnsiTheme="majorHAnsi" w:cs="Calibri"/>
          <w:sz w:val="22"/>
          <w:szCs w:val="22"/>
        </w:rPr>
        <w:t xml:space="preserve">izvajalca </w:t>
      </w:r>
      <w:r w:rsidR="00F42B41" w:rsidRPr="002D310F">
        <w:rPr>
          <w:rFonts w:asciiTheme="majorHAnsi" w:hAnsiTheme="majorHAnsi" w:cs="Calibri"/>
          <w:sz w:val="22"/>
          <w:szCs w:val="22"/>
        </w:rPr>
        <w:t xml:space="preserve">pravočasno </w:t>
      </w:r>
      <w:r w:rsidRPr="002D310F">
        <w:rPr>
          <w:rFonts w:asciiTheme="majorHAnsi" w:hAnsiTheme="majorHAnsi" w:cs="Calibri"/>
          <w:sz w:val="22"/>
          <w:szCs w:val="22"/>
        </w:rPr>
        <w:t>uvedel v del</w:t>
      </w:r>
      <w:r w:rsidR="009637DE" w:rsidRPr="002D310F">
        <w:rPr>
          <w:rFonts w:asciiTheme="majorHAnsi" w:hAnsiTheme="majorHAnsi" w:cs="Calibri"/>
          <w:sz w:val="22"/>
          <w:szCs w:val="22"/>
        </w:rPr>
        <w:t>o</w:t>
      </w:r>
      <w:r w:rsidR="009066AB" w:rsidRPr="002D310F">
        <w:rPr>
          <w:rFonts w:asciiTheme="majorHAnsi" w:hAnsiTheme="majorHAnsi" w:cs="Calibri"/>
          <w:sz w:val="22"/>
          <w:szCs w:val="22"/>
        </w:rPr>
        <w:t xml:space="preserve"> in mu predal celotno dokumentacijo</w:t>
      </w:r>
      <w:r w:rsidR="00F51268" w:rsidRPr="002D310F">
        <w:rPr>
          <w:rFonts w:asciiTheme="majorHAnsi" w:hAnsiTheme="majorHAnsi" w:cs="Calibri"/>
          <w:sz w:val="22"/>
          <w:szCs w:val="22"/>
        </w:rPr>
        <w:t>,</w:t>
      </w:r>
      <w:r w:rsidR="009066AB" w:rsidRPr="002D310F">
        <w:rPr>
          <w:rFonts w:asciiTheme="majorHAnsi" w:hAnsiTheme="majorHAnsi" w:cs="Calibri"/>
          <w:sz w:val="22"/>
          <w:szCs w:val="22"/>
        </w:rPr>
        <w:t xml:space="preserve"> s katero razpolaga</w:t>
      </w:r>
      <w:r w:rsidR="005C4194" w:rsidRPr="002D310F">
        <w:rPr>
          <w:rFonts w:asciiTheme="majorHAnsi" w:hAnsiTheme="majorHAnsi" w:cs="Calibri"/>
          <w:sz w:val="22"/>
          <w:szCs w:val="22"/>
        </w:rPr>
        <w:t>;</w:t>
      </w:r>
    </w:p>
    <w:p w14:paraId="774227B2" w14:textId="77777777" w:rsidR="005C4194" w:rsidRPr="002D310F" w:rsidRDefault="005C4194" w:rsidP="00F93683">
      <w:pPr>
        <w:numPr>
          <w:ilvl w:val="0"/>
          <w:numId w:val="6"/>
        </w:numPr>
        <w:spacing w:line="276" w:lineRule="auto"/>
        <w:jc w:val="both"/>
        <w:rPr>
          <w:rFonts w:asciiTheme="majorHAnsi" w:hAnsiTheme="majorHAnsi" w:cs="Calibri"/>
          <w:sz w:val="22"/>
          <w:szCs w:val="22"/>
        </w:rPr>
      </w:pPr>
      <w:r w:rsidRPr="002D310F">
        <w:rPr>
          <w:rFonts w:asciiTheme="majorHAnsi" w:hAnsiTheme="majorHAnsi" w:cs="Calibri"/>
          <w:sz w:val="22"/>
          <w:szCs w:val="22"/>
        </w:rPr>
        <w:t>sodeloval z izvajalcem s ciljem, da se prevzeta dela izvršijo pravočasno in v obojestransko zadovoljstvo;</w:t>
      </w:r>
    </w:p>
    <w:p w14:paraId="3FF9E175" w14:textId="77777777" w:rsidR="005C4194" w:rsidRPr="002D310F" w:rsidRDefault="005C4194" w:rsidP="00F93683">
      <w:pPr>
        <w:numPr>
          <w:ilvl w:val="0"/>
          <w:numId w:val="6"/>
        </w:numPr>
        <w:spacing w:line="276" w:lineRule="auto"/>
        <w:jc w:val="both"/>
        <w:rPr>
          <w:rFonts w:asciiTheme="majorHAnsi" w:hAnsiTheme="majorHAnsi" w:cs="Calibri"/>
          <w:sz w:val="22"/>
          <w:szCs w:val="22"/>
        </w:rPr>
      </w:pPr>
      <w:r w:rsidRPr="002D310F">
        <w:rPr>
          <w:rFonts w:asciiTheme="majorHAnsi" w:hAnsiTheme="majorHAnsi" w:cs="Calibri"/>
          <w:sz w:val="22"/>
          <w:szCs w:val="22"/>
        </w:rPr>
        <w:t>tekoče obveščal izvajalca o vseh spremembah in na novo nastalih situacijah, ki bi lahko imele vpliv na izvršitev prevzetih del;</w:t>
      </w:r>
    </w:p>
    <w:p w14:paraId="704B20D7" w14:textId="77777777" w:rsidR="005C4194" w:rsidRPr="002D310F" w:rsidRDefault="005C4194" w:rsidP="00F93683">
      <w:pPr>
        <w:numPr>
          <w:ilvl w:val="0"/>
          <w:numId w:val="6"/>
        </w:numPr>
        <w:spacing w:line="276" w:lineRule="auto"/>
        <w:jc w:val="both"/>
        <w:rPr>
          <w:rFonts w:asciiTheme="majorHAnsi" w:hAnsiTheme="majorHAnsi" w:cs="Calibri"/>
          <w:sz w:val="22"/>
          <w:szCs w:val="22"/>
        </w:rPr>
      </w:pPr>
      <w:r w:rsidRPr="002D310F">
        <w:rPr>
          <w:rFonts w:asciiTheme="majorHAnsi" w:hAnsiTheme="majorHAnsi" w:cs="Calibri"/>
          <w:sz w:val="22"/>
          <w:szCs w:val="22"/>
        </w:rPr>
        <w:t xml:space="preserve">sam ali po nadzorni službi potrjeval vzorce opreme in materialov najkasneje v roku 10 delovnih dni od predložitve le-teh, tehničnih podatkov in </w:t>
      </w:r>
      <w:proofErr w:type="spellStart"/>
      <w:r w:rsidRPr="002D310F">
        <w:rPr>
          <w:rFonts w:asciiTheme="majorHAnsi" w:hAnsiTheme="majorHAnsi" w:cs="Calibri"/>
          <w:sz w:val="22"/>
          <w:szCs w:val="22"/>
        </w:rPr>
        <w:t>atestne</w:t>
      </w:r>
      <w:proofErr w:type="spellEnd"/>
      <w:r w:rsidRPr="002D310F">
        <w:rPr>
          <w:rFonts w:asciiTheme="majorHAnsi" w:hAnsiTheme="majorHAnsi" w:cs="Calibri"/>
          <w:sz w:val="22"/>
          <w:szCs w:val="22"/>
        </w:rPr>
        <w:t xml:space="preserve"> dokumentacije,</w:t>
      </w:r>
    </w:p>
    <w:p w14:paraId="0D37C20F" w14:textId="77777777" w:rsidR="009066AB" w:rsidRPr="002D310F" w:rsidRDefault="005C4194" w:rsidP="00F93683">
      <w:pPr>
        <w:numPr>
          <w:ilvl w:val="0"/>
          <w:numId w:val="6"/>
        </w:numPr>
        <w:spacing w:line="276" w:lineRule="auto"/>
        <w:jc w:val="both"/>
        <w:rPr>
          <w:rFonts w:asciiTheme="majorHAnsi" w:hAnsiTheme="majorHAnsi" w:cs="Calibri"/>
          <w:sz w:val="22"/>
          <w:szCs w:val="22"/>
        </w:rPr>
      </w:pPr>
      <w:r w:rsidRPr="002D310F">
        <w:rPr>
          <w:rFonts w:asciiTheme="majorHAnsi" w:hAnsiTheme="majorHAnsi" w:cs="Calibri"/>
          <w:sz w:val="22"/>
          <w:szCs w:val="22"/>
        </w:rPr>
        <w:t>izvajal svoje plačilne obveze, kot izhajajo iz te pogodbe.</w:t>
      </w:r>
      <w:r w:rsidR="009066AB" w:rsidRPr="002D310F">
        <w:rPr>
          <w:rFonts w:asciiTheme="majorHAnsi" w:hAnsiTheme="majorHAnsi" w:cs="Calibri"/>
          <w:sz w:val="22"/>
          <w:szCs w:val="22"/>
        </w:rPr>
        <w:t xml:space="preserve"> </w:t>
      </w:r>
    </w:p>
    <w:p w14:paraId="2F1C66EF" w14:textId="77777777" w:rsidR="00487A64" w:rsidRPr="002D310F" w:rsidRDefault="00487A64" w:rsidP="00835D0E">
      <w:pPr>
        <w:spacing w:line="276" w:lineRule="auto"/>
        <w:jc w:val="both"/>
        <w:rPr>
          <w:rFonts w:asciiTheme="majorHAnsi" w:hAnsiTheme="majorHAnsi" w:cs="Calibri"/>
          <w:sz w:val="22"/>
          <w:szCs w:val="22"/>
        </w:rPr>
      </w:pPr>
    </w:p>
    <w:p w14:paraId="6FA59C1D" w14:textId="77777777" w:rsidR="006B243C" w:rsidRPr="002D310F" w:rsidRDefault="006B243C" w:rsidP="00F93683">
      <w:pPr>
        <w:numPr>
          <w:ilvl w:val="0"/>
          <w:numId w:val="1"/>
        </w:numPr>
        <w:spacing w:line="276" w:lineRule="auto"/>
        <w:jc w:val="center"/>
        <w:rPr>
          <w:rFonts w:asciiTheme="majorHAnsi" w:hAnsiTheme="majorHAnsi" w:cs="Calibri"/>
          <w:sz w:val="22"/>
          <w:szCs w:val="22"/>
        </w:rPr>
      </w:pPr>
      <w:r w:rsidRPr="002D310F">
        <w:rPr>
          <w:rFonts w:asciiTheme="majorHAnsi" w:hAnsiTheme="majorHAnsi" w:cs="Calibri"/>
          <w:sz w:val="22"/>
          <w:szCs w:val="22"/>
        </w:rPr>
        <w:t>člen</w:t>
      </w:r>
    </w:p>
    <w:p w14:paraId="3F62F4B4" w14:textId="77777777" w:rsidR="00873468" w:rsidRPr="002D310F" w:rsidRDefault="00873468" w:rsidP="00873468">
      <w:pPr>
        <w:spacing w:line="276" w:lineRule="auto"/>
        <w:jc w:val="center"/>
        <w:rPr>
          <w:rFonts w:asciiTheme="majorHAnsi" w:hAnsiTheme="majorHAnsi" w:cs="Calibri"/>
          <w:sz w:val="22"/>
          <w:szCs w:val="22"/>
        </w:rPr>
      </w:pPr>
      <w:r w:rsidRPr="002D310F">
        <w:rPr>
          <w:rFonts w:asciiTheme="majorHAnsi" w:hAnsiTheme="majorHAnsi" w:cs="Calibri"/>
          <w:sz w:val="22"/>
          <w:szCs w:val="22"/>
        </w:rPr>
        <w:t>(Obveznosti izvajalca)</w:t>
      </w:r>
    </w:p>
    <w:p w14:paraId="52527415" w14:textId="77777777" w:rsidR="00873468" w:rsidRPr="002D310F" w:rsidRDefault="00873468" w:rsidP="00873468">
      <w:pPr>
        <w:spacing w:line="276" w:lineRule="auto"/>
        <w:jc w:val="center"/>
        <w:rPr>
          <w:rFonts w:asciiTheme="majorHAnsi" w:hAnsiTheme="majorHAnsi" w:cs="Calibri"/>
          <w:sz w:val="22"/>
          <w:szCs w:val="22"/>
        </w:rPr>
      </w:pPr>
    </w:p>
    <w:p w14:paraId="403C298A" w14:textId="77777777" w:rsidR="006B243C" w:rsidRPr="002D310F" w:rsidRDefault="006B243C" w:rsidP="00835D0E">
      <w:pPr>
        <w:spacing w:line="276" w:lineRule="auto"/>
        <w:jc w:val="both"/>
        <w:rPr>
          <w:rFonts w:asciiTheme="majorHAnsi" w:hAnsiTheme="majorHAnsi" w:cs="Calibri"/>
          <w:sz w:val="22"/>
          <w:szCs w:val="22"/>
        </w:rPr>
      </w:pPr>
      <w:r w:rsidRPr="002D310F">
        <w:rPr>
          <w:rFonts w:asciiTheme="majorHAnsi" w:hAnsiTheme="majorHAnsi" w:cs="Calibri"/>
          <w:sz w:val="22"/>
          <w:szCs w:val="22"/>
        </w:rPr>
        <w:t>Izvajalec se zaveže, da bo:</w:t>
      </w:r>
    </w:p>
    <w:p w14:paraId="2A4D2EBD" w14:textId="77777777" w:rsidR="00E60A67" w:rsidRPr="002D310F" w:rsidRDefault="00E60A67" w:rsidP="00E60A67">
      <w:pPr>
        <w:numPr>
          <w:ilvl w:val="0"/>
          <w:numId w:val="7"/>
        </w:numPr>
        <w:spacing w:line="276" w:lineRule="auto"/>
        <w:jc w:val="both"/>
        <w:rPr>
          <w:rFonts w:asciiTheme="majorHAnsi" w:hAnsiTheme="majorHAnsi" w:cs="Calibri"/>
          <w:sz w:val="22"/>
          <w:szCs w:val="22"/>
        </w:rPr>
      </w:pPr>
      <w:r w:rsidRPr="002D310F">
        <w:rPr>
          <w:rFonts w:asciiTheme="majorHAnsi" w:hAnsiTheme="majorHAnsi" w:cs="Calibri"/>
          <w:sz w:val="22"/>
          <w:szCs w:val="22"/>
        </w:rPr>
        <w:t>opravil prevzeta dela kvalitetno in skladno z veljavnimi predpisi, normativi ter standardi, ki urejajo izvajanje tovrstnih del,</w:t>
      </w:r>
    </w:p>
    <w:p w14:paraId="6E06C08E" w14:textId="77777777" w:rsidR="00E60A67" w:rsidRPr="002D310F" w:rsidRDefault="00E60A67" w:rsidP="00E60A67">
      <w:pPr>
        <w:numPr>
          <w:ilvl w:val="0"/>
          <w:numId w:val="7"/>
        </w:numPr>
        <w:spacing w:line="276" w:lineRule="auto"/>
        <w:jc w:val="both"/>
        <w:rPr>
          <w:rFonts w:asciiTheme="majorHAnsi" w:hAnsiTheme="majorHAnsi" w:cs="Calibri"/>
          <w:sz w:val="22"/>
          <w:szCs w:val="22"/>
        </w:rPr>
      </w:pPr>
      <w:r w:rsidRPr="002D310F">
        <w:rPr>
          <w:rFonts w:asciiTheme="majorHAnsi" w:hAnsiTheme="majorHAnsi" w:cs="Calibri"/>
          <w:sz w:val="22"/>
          <w:szCs w:val="22"/>
        </w:rPr>
        <w:t>čim prej, najpozneje pa v 30 dneh od sklenitve pogodbe pregledal projektno dokumentacijo in opozoril na napake in pomanjkljivosti oz. razhajanja s popisi del,</w:t>
      </w:r>
    </w:p>
    <w:p w14:paraId="1415F4C2" w14:textId="2A27CB32" w:rsidR="00E60A67" w:rsidRPr="002D310F" w:rsidRDefault="00E60A67" w:rsidP="00E60A67">
      <w:pPr>
        <w:numPr>
          <w:ilvl w:val="0"/>
          <w:numId w:val="7"/>
        </w:numPr>
        <w:spacing w:line="276" w:lineRule="auto"/>
        <w:jc w:val="both"/>
        <w:rPr>
          <w:rFonts w:asciiTheme="majorHAnsi" w:hAnsiTheme="majorHAnsi" w:cs="Calibri"/>
          <w:sz w:val="22"/>
          <w:szCs w:val="22"/>
        </w:rPr>
      </w:pPr>
      <w:r w:rsidRPr="002D310F">
        <w:rPr>
          <w:rFonts w:asciiTheme="majorHAnsi" w:hAnsiTheme="majorHAnsi" w:cs="Calibri"/>
          <w:sz w:val="22"/>
          <w:szCs w:val="22"/>
        </w:rPr>
        <w:t>pravočasno dobavil materiale in montažne elemente potrebne za nemoteno delo na gradbišču (pilote, pontone, montažne elemente klančin, sidrne bloke...</w:t>
      </w:r>
      <w:proofErr w:type="spellStart"/>
      <w:r w:rsidRPr="002D310F">
        <w:rPr>
          <w:rFonts w:asciiTheme="majorHAnsi" w:hAnsiTheme="majorHAnsi" w:cs="Calibri"/>
          <w:sz w:val="22"/>
          <w:szCs w:val="22"/>
        </w:rPr>
        <w:t>itd</w:t>
      </w:r>
      <w:proofErr w:type="spellEnd"/>
      <w:r w:rsidRPr="002D310F">
        <w:rPr>
          <w:rFonts w:asciiTheme="majorHAnsi" w:hAnsiTheme="majorHAnsi" w:cs="Calibri"/>
          <w:sz w:val="22"/>
          <w:szCs w:val="22"/>
        </w:rPr>
        <w:t>)</w:t>
      </w:r>
      <w:r>
        <w:rPr>
          <w:rFonts w:asciiTheme="majorHAnsi" w:hAnsiTheme="majorHAnsi" w:cs="Calibri"/>
          <w:sz w:val="22"/>
          <w:szCs w:val="22"/>
        </w:rPr>
        <w:t>,</w:t>
      </w:r>
    </w:p>
    <w:p w14:paraId="295B82FB" w14:textId="77777777" w:rsidR="00E60A67" w:rsidRPr="002D310F" w:rsidRDefault="00E60A67" w:rsidP="00E60A67">
      <w:pPr>
        <w:numPr>
          <w:ilvl w:val="0"/>
          <w:numId w:val="7"/>
        </w:numPr>
        <w:spacing w:line="276" w:lineRule="auto"/>
        <w:jc w:val="both"/>
        <w:rPr>
          <w:rFonts w:asciiTheme="majorHAnsi" w:hAnsiTheme="majorHAnsi" w:cs="Calibri"/>
          <w:sz w:val="22"/>
          <w:szCs w:val="22"/>
        </w:rPr>
      </w:pPr>
      <w:r w:rsidRPr="002D310F">
        <w:rPr>
          <w:rFonts w:asciiTheme="majorHAnsi" w:hAnsiTheme="majorHAnsi" w:cs="Calibri"/>
          <w:sz w:val="22"/>
          <w:szCs w:val="22"/>
        </w:rPr>
        <w:t>na lastne stroške in pravočasno priskrbel vsa potrebna dovoljenja za trajno deponijo materiala v skladu z veljavnimi predpisi, ter na lastne stroške poskrbel za ureditev varnosti, organizacijo in ustrezno označitev in zaščito gradbišča (gradbiščna ograja, opozorilne table), vključno z dvojezično gradbiščno tablo,</w:t>
      </w:r>
    </w:p>
    <w:p w14:paraId="36BC9C1E" w14:textId="77777777" w:rsidR="00E60A67" w:rsidRPr="002D310F" w:rsidRDefault="00E60A67" w:rsidP="00E60A67">
      <w:pPr>
        <w:numPr>
          <w:ilvl w:val="0"/>
          <w:numId w:val="7"/>
        </w:numPr>
        <w:spacing w:line="276" w:lineRule="auto"/>
        <w:jc w:val="both"/>
        <w:rPr>
          <w:rFonts w:asciiTheme="majorHAnsi" w:hAnsiTheme="majorHAnsi" w:cs="Calibri"/>
          <w:sz w:val="22"/>
          <w:szCs w:val="22"/>
        </w:rPr>
      </w:pPr>
      <w:r w:rsidRPr="002D310F">
        <w:rPr>
          <w:rFonts w:asciiTheme="majorHAnsi" w:hAnsiTheme="majorHAnsi" w:cs="Calibri"/>
          <w:sz w:val="22"/>
          <w:szCs w:val="22"/>
        </w:rPr>
        <w:t>v skladu z veljavno Uredbo o ravnanju z odpadki, ki nastanejo pri gradbenih delih, ki veljajo za tovrstne gradnje, upošteval in predložil naročniku vse potrebne dokaze o hranjenju, prevzemu in oddaji gradbenih odpadkov pooblaščenemu zbiralcu gradbenih odpadkov, ter prevzel vse morebitne posledice zaradi neupoštevanja teh predpisov,</w:t>
      </w:r>
    </w:p>
    <w:p w14:paraId="7CBE08EE" w14:textId="77777777" w:rsidR="00E60A67" w:rsidRPr="002D310F" w:rsidRDefault="00E60A67" w:rsidP="00E60A67">
      <w:pPr>
        <w:numPr>
          <w:ilvl w:val="0"/>
          <w:numId w:val="7"/>
        </w:numPr>
        <w:spacing w:line="276" w:lineRule="auto"/>
        <w:jc w:val="both"/>
        <w:rPr>
          <w:rFonts w:asciiTheme="majorHAnsi" w:hAnsiTheme="majorHAnsi" w:cs="Calibri"/>
          <w:sz w:val="22"/>
          <w:szCs w:val="22"/>
        </w:rPr>
      </w:pPr>
      <w:r w:rsidRPr="002D310F">
        <w:rPr>
          <w:rFonts w:asciiTheme="majorHAnsi" w:hAnsiTheme="majorHAnsi" w:cs="Calibri"/>
          <w:sz w:val="22"/>
          <w:szCs w:val="22"/>
        </w:rPr>
        <w:t>vodil evidenco o vrsti in količini gradbenih odpadkov, ter načinu njihovega deponiranja, ki jo bo mesečno, skupaj z obračunom dostavljal naročniku, po zaključku gradnje pa bo dostavil dokazila, da so bili ti odpadki deponirani na ustrezne deponije,</w:t>
      </w:r>
    </w:p>
    <w:p w14:paraId="21699118" w14:textId="766ED458" w:rsidR="00E60A67" w:rsidRPr="002D310F" w:rsidRDefault="00E60A67" w:rsidP="00E60A67">
      <w:pPr>
        <w:numPr>
          <w:ilvl w:val="0"/>
          <w:numId w:val="7"/>
        </w:numPr>
        <w:spacing w:line="276" w:lineRule="auto"/>
        <w:jc w:val="both"/>
        <w:rPr>
          <w:rFonts w:asciiTheme="majorHAnsi" w:hAnsiTheme="majorHAnsi" w:cs="Calibri"/>
          <w:sz w:val="22"/>
          <w:szCs w:val="22"/>
        </w:rPr>
      </w:pPr>
      <w:r w:rsidRPr="002D310F">
        <w:rPr>
          <w:rFonts w:asciiTheme="majorHAnsi" w:hAnsiTheme="majorHAnsi" w:cs="Calibri"/>
          <w:sz w:val="22"/>
          <w:szCs w:val="22"/>
        </w:rPr>
        <w:t>med izvajanjem gradbenih del omogočil nemotene dostope do sosednjih objektov ter omogočal normalno funkcioniranje ostalih dejavnosti v okolici gradbišča;</w:t>
      </w:r>
    </w:p>
    <w:p w14:paraId="69EFF84B" w14:textId="77777777" w:rsidR="00E60A67" w:rsidRPr="002D310F" w:rsidRDefault="00E60A67" w:rsidP="00E60A67">
      <w:pPr>
        <w:numPr>
          <w:ilvl w:val="0"/>
          <w:numId w:val="7"/>
        </w:numPr>
        <w:spacing w:line="276" w:lineRule="auto"/>
        <w:jc w:val="both"/>
        <w:rPr>
          <w:rFonts w:asciiTheme="majorHAnsi" w:hAnsiTheme="majorHAnsi" w:cs="Calibri"/>
          <w:sz w:val="22"/>
          <w:szCs w:val="22"/>
        </w:rPr>
      </w:pPr>
      <w:r w:rsidRPr="002D310F">
        <w:rPr>
          <w:rFonts w:asciiTheme="majorHAnsi" w:hAnsiTheme="majorHAnsi" w:cs="Calibri"/>
          <w:sz w:val="22"/>
          <w:szCs w:val="22"/>
        </w:rPr>
        <w:t>vodil gradbeni dnevnik in knjigo obračunskih izmer o izvedenih delih v skladu s Pravilnikom o gradbiščih. Podpisati ju morata tekoče vodja del in odgovorni nadzornik naročnika oz. pooblaščeni predstavnik pooblaščenca; gradbeni dnevnik in knjigo obračunskih izmer se vodi v dvojniku, originalni izvod ostane naročniku, kopija pa izvajalcu,</w:t>
      </w:r>
    </w:p>
    <w:p w14:paraId="36154664" w14:textId="77777777" w:rsidR="00E60A67" w:rsidRPr="002D310F" w:rsidRDefault="00E60A67" w:rsidP="00E60A67">
      <w:pPr>
        <w:numPr>
          <w:ilvl w:val="0"/>
          <w:numId w:val="7"/>
        </w:numPr>
        <w:spacing w:line="276" w:lineRule="auto"/>
        <w:jc w:val="both"/>
        <w:rPr>
          <w:rFonts w:asciiTheme="majorHAnsi" w:hAnsiTheme="majorHAnsi" w:cs="Calibri"/>
          <w:sz w:val="22"/>
          <w:szCs w:val="22"/>
        </w:rPr>
      </w:pPr>
      <w:r w:rsidRPr="002D310F">
        <w:rPr>
          <w:rFonts w:asciiTheme="majorHAnsi" w:hAnsiTheme="majorHAnsi" w:cs="Calibri"/>
          <w:sz w:val="22"/>
          <w:szCs w:val="22"/>
        </w:rPr>
        <w:t>opozoril investitorja in nadzorno službo o vseh nepredvidenih okoliščinah, ki bi imele za posledico drugačen način izvedbe ali povečanje količin in pogodbenih rokov;</w:t>
      </w:r>
    </w:p>
    <w:p w14:paraId="693A2871" w14:textId="77777777" w:rsidR="00E60A67" w:rsidRPr="002D310F" w:rsidRDefault="00E60A67" w:rsidP="00E60A67">
      <w:pPr>
        <w:numPr>
          <w:ilvl w:val="0"/>
          <w:numId w:val="7"/>
        </w:numPr>
        <w:spacing w:line="276" w:lineRule="auto"/>
        <w:jc w:val="both"/>
        <w:rPr>
          <w:rFonts w:asciiTheme="majorHAnsi" w:hAnsiTheme="majorHAnsi" w:cs="Calibri"/>
          <w:sz w:val="22"/>
          <w:szCs w:val="22"/>
        </w:rPr>
      </w:pPr>
      <w:r w:rsidRPr="002D310F">
        <w:rPr>
          <w:rFonts w:asciiTheme="majorHAnsi" w:hAnsiTheme="majorHAnsi" w:cs="Calibri"/>
          <w:sz w:val="22"/>
          <w:szCs w:val="22"/>
        </w:rPr>
        <w:lastRenderedPageBreak/>
        <w:t xml:space="preserve">ravnal po predpisih o varstvu pri delu, ki veljajo za tovrstne načine gradnje v skladu z </w:t>
      </w:r>
      <w:r>
        <w:rPr>
          <w:rFonts w:asciiTheme="majorHAnsi" w:hAnsiTheme="majorHAnsi" w:cs="Calibri"/>
          <w:sz w:val="22"/>
          <w:szCs w:val="22"/>
        </w:rPr>
        <w:t>z</w:t>
      </w:r>
      <w:r w:rsidRPr="002D310F">
        <w:rPr>
          <w:rFonts w:asciiTheme="majorHAnsi" w:hAnsiTheme="majorHAnsi" w:cs="Calibri"/>
          <w:sz w:val="22"/>
          <w:szCs w:val="22"/>
        </w:rPr>
        <w:t>akonom</w:t>
      </w:r>
      <w:r>
        <w:rPr>
          <w:rFonts w:asciiTheme="majorHAnsi" w:hAnsiTheme="majorHAnsi" w:cs="Calibri"/>
          <w:sz w:val="22"/>
          <w:szCs w:val="22"/>
        </w:rPr>
        <w:t>, ki ureja</w:t>
      </w:r>
      <w:r w:rsidRPr="002D310F">
        <w:rPr>
          <w:rFonts w:asciiTheme="majorHAnsi" w:hAnsiTheme="majorHAnsi" w:cs="Calibri"/>
          <w:sz w:val="22"/>
          <w:szCs w:val="22"/>
        </w:rPr>
        <w:t xml:space="preserve"> varnost in zdravj</w:t>
      </w:r>
      <w:r>
        <w:rPr>
          <w:rFonts w:asciiTheme="majorHAnsi" w:hAnsiTheme="majorHAnsi" w:cs="Calibri"/>
          <w:sz w:val="22"/>
          <w:szCs w:val="22"/>
        </w:rPr>
        <w:t>e</w:t>
      </w:r>
      <w:r w:rsidRPr="002D310F">
        <w:rPr>
          <w:rFonts w:asciiTheme="majorHAnsi" w:hAnsiTheme="majorHAnsi" w:cs="Calibri"/>
          <w:sz w:val="22"/>
          <w:szCs w:val="22"/>
        </w:rPr>
        <w:t xml:space="preserve"> pri delu, da bo upošteval varstvene predpise pri izvedbi del in upošteval varnostni načrt gradbišča ter prevzel skrb in odgovornost za izvajanje varstvenih ukrepov na delovnih mestih pri gradnji,</w:t>
      </w:r>
    </w:p>
    <w:p w14:paraId="772E6724" w14:textId="79C674ED" w:rsidR="00E60A67" w:rsidRPr="002D310F" w:rsidRDefault="00E60A67" w:rsidP="00E60A67">
      <w:pPr>
        <w:numPr>
          <w:ilvl w:val="0"/>
          <w:numId w:val="7"/>
        </w:numPr>
        <w:spacing w:line="276" w:lineRule="auto"/>
        <w:jc w:val="both"/>
        <w:rPr>
          <w:rFonts w:asciiTheme="majorHAnsi" w:hAnsiTheme="majorHAnsi" w:cs="Calibri"/>
          <w:sz w:val="22"/>
          <w:szCs w:val="22"/>
        </w:rPr>
      </w:pPr>
      <w:r w:rsidRPr="002D310F">
        <w:rPr>
          <w:rFonts w:asciiTheme="majorHAnsi" w:hAnsiTheme="majorHAnsi" w:cs="Calibri"/>
          <w:sz w:val="22"/>
          <w:szCs w:val="22"/>
        </w:rPr>
        <w:t>v ponudbi zajel vso potrebno tehnologijo izvedbe del,</w:t>
      </w:r>
    </w:p>
    <w:p w14:paraId="4A37C617" w14:textId="6CF754DE" w:rsidR="00E60A67" w:rsidRPr="002D310F" w:rsidRDefault="00E60A67" w:rsidP="00E60A67">
      <w:pPr>
        <w:numPr>
          <w:ilvl w:val="0"/>
          <w:numId w:val="7"/>
        </w:numPr>
        <w:spacing w:line="276" w:lineRule="auto"/>
        <w:jc w:val="both"/>
        <w:rPr>
          <w:rFonts w:asciiTheme="majorHAnsi" w:hAnsiTheme="majorHAnsi" w:cs="Calibri"/>
          <w:sz w:val="22"/>
          <w:szCs w:val="22"/>
        </w:rPr>
      </w:pPr>
      <w:r w:rsidRPr="002D310F">
        <w:rPr>
          <w:rFonts w:asciiTheme="majorHAnsi" w:hAnsiTheme="majorHAnsi" w:cs="Calibri"/>
          <w:sz w:val="22"/>
          <w:szCs w:val="22"/>
        </w:rPr>
        <w:t>v ponudbene cene vključil vsa pripravljalna dela, pomožna dela in transporte, transportne in dostopne poti</w:t>
      </w:r>
      <w:r w:rsidR="003C7A95">
        <w:rPr>
          <w:rFonts w:asciiTheme="majorHAnsi" w:hAnsiTheme="majorHAnsi" w:cs="Calibri"/>
          <w:sz w:val="22"/>
          <w:szCs w:val="22"/>
        </w:rPr>
        <w:t>,</w:t>
      </w:r>
    </w:p>
    <w:p w14:paraId="58B73D7D" w14:textId="77777777" w:rsidR="00E60A67" w:rsidRPr="002D310F" w:rsidRDefault="00E60A67" w:rsidP="00E60A67">
      <w:pPr>
        <w:numPr>
          <w:ilvl w:val="0"/>
          <w:numId w:val="7"/>
        </w:numPr>
        <w:spacing w:line="276" w:lineRule="auto"/>
        <w:jc w:val="both"/>
        <w:rPr>
          <w:rFonts w:asciiTheme="majorHAnsi" w:hAnsiTheme="majorHAnsi" w:cs="Calibri"/>
          <w:sz w:val="22"/>
          <w:szCs w:val="22"/>
        </w:rPr>
      </w:pPr>
      <w:r w:rsidRPr="002D310F">
        <w:rPr>
          <w:rFonts w:asciiTheme="majorHAnsi" w:hAnsiTheme="majorHAnsi" w:cs="Calibri"/>
          <w:sz w:val="22"/>
          <w:szCs w:val="22"/>
        </w:rPr>
        <w:t xml:space="preserve">upošteval navodila zastopnika naročnika in njegovega odgovornega nadzornika, ter </w:t>
      </w:r>
      <w:proofErr w:type="spellStart"/>
      <w:r w:rsidRPr="002D310F">
        <w:rPr>
          <w:rFonts w:asciiTheme="majorHAnsi" w:hAnsiTheme="majorHAnsi" w:cs="Calibri"/>
          <w:sz w:val="22"/>
          <w:szCs w:val="22"/>
        </w:rPr>
        <w:t>mnenjedajalcev</w:t>
      </w:r>
      <w:proofErr w:type="spellEnd"/>
      <w:r w:rsidRPr="002D310F">
        <w:rPr>
          <w:rFonts w:asciiTheme="majorHAnsi" w:hAnsiTheme="majorHAnsi" w:cs="Calibri"/>
          <w:sz w:val="22"/>
          <w:szCs w:val="22"/>
        </w:rPr>
        <w:t>,</w:t>
      </w:r>
    </w:p>
    <w:p w14:paraId="08BEDC26" w14:textId="77777777" w:rsidR="00E60A67" w:rsidRPr="002D310F" w:rsidRDefault="00E60A67" w:rsidP="00E60A67">
      <w:pPr>
        <w:numPr>
          <w:ilvl w:val="0"/>
          <w:numId w:val="7"/>
        </w:numPr>
        <w:spacing w:line="276" w:lineRule="auto"/>
        <w:jc w:val="both"/>
        <w:rPr>
          <w:rFonts w:asciiTheme="majorHAnsi" w:hAnsiTheme="majorHAnsi" w:cs="Calibri"/>
          <w:sz w:val="22"/>
          <w:szCs w:val="22"/>
        </w:rPr>
      </w:pPr>
      <w:r w:rsidRPr="002D310F">
        <w:rPr>
          <w:rFonts w:asciiTheme="majorHAnsi" w:hAnsiTheme="majorHAnsi" w:cs="Calibri"/>
          <w:sz w:val="22"/>
          <w:szCs w:val="22"/>
        </w:rPr>
        <w:t>kot koordinator na gradbišču usklajeval dela in upošteval navodila zastopnika naročnika in njegovega odgovornega nadzornika,</w:t>
      </w:r>
    </w:p>
    <w:p w14:paraId="1D105B53" w14:textId="77777777" w:rsidR="00E60A67" w:rsidRPr="002D310F" w:rsidRDefault="00E60A67" w:rsidP="00E60A67">
      <w:pPr>
        <w:numPr>
          <w:ilvl w:val="0"/>
          <w:numId w:val="7"/>
        </w:numPr>
        <w:spacing w:line="276" w:lineRule="auto"/>
        <w:jc w:val="both"/>
        <w:rPr>
          <w:rFonts w:asciiTheme="majorHAnsi" w:hAnsiTheme="majorHAnsi" w:cs="Calibri"/>
          <w:sz w:val="22"/>
          <w:szCs w:val="22"/>
        </w:rPr>
      </w:pPr>
      <w:r w:rsidRPr="002D310F">
        <w:rPr>
          <w:rFonts w:asciiTheme="majorHAnsi" w:hAnsiTheme="majorHAnsi" w:cs="Calibri"/>
          <w:sz w:val="22"/>
          <w:szCs w:val="22"/>
        </w:rPr>
        <w:t>po končanih delih popravil vse poškodbe na cestišču ter  zunanji ureditvi nastale v času in zaradi izvajanja gradbenih del po tej pogodbi,</w:t>
      </w:r>
    </w:p>
    <w:p w14:paraId="178C3780" w14:textId="77777777" w:rsidR="00E60A67" w:rsidRPr="002D310F" w:rsidRDefault="00E60A67" w:rsidP="00E60A67">
      <w:pPr>
        <w:numPr>
          <w:ilvl w:val="0"/>
          <w:numId w:val="7"/>
        </w:numPr>
        <w:spacing w:line="276" w:lineRule="auto"/>
        <w:jc w:val="both"/>
        <w:rPr>
          <w:rFonts w:asciiTheme="majorHAnsi" w:hAnsiTheme="majorHAnsi" w:cs="Calibri"/>
          <w:sz w:val="22"/>
          <w:szCs w:val="22"/>
        </w:rPr>
      </w:pPr>
      <w:r w:rsidRPr="002D310F">
        <w:rPr>
          <w:rFonts w:asciiTheme="majorHAnsi" w:hAnsiTheme="majorHAnsi" w:cs="Calibri"/>
          <w:sz w:val="22"/>
          <w:szCs w:val="22"/>
        </w:rPr>
        <w:t>po končanih delih popravil vse poškodbe na sosednjih objektih nastale v času in zaradi izvajanja gradbenih del po tej pogodbi,</w:t>
      </w:r>
    </w:p>
    <w:p w14:paraId="7939F3C0" w14:textId="77777777" w:rsidR="00E60A67" w:rsidRPr="002D310F" w:rsidRDefault="00E60A67" w:rsidP="00E60A67">
      <w:pPr>
        <w:numPr>
          <w:ilvl w:val="0"/>
          <w:numId w:val="7"/>
        </w:numPr>
        <w:spacing w:line="276" w:lineRule="auto"/>
        <w:jc w:val="both"/>
        <w:rPr>
          <w:rFonts w:asciiTheme="majorHAnsi" w:hAnsiTheme="majorHAnsi" w:cs="Calibri"/>
          <w:sz w:val="22"/>
          <w:szCs w:val="22"/>
        </w:rPr>
      </w:pPr>
      <w:r w:rsidRPr="002D310F">
        <w:rPr>
          <w:rFonts w:asciiTheme="majorHAnsi" w:hAnsiTheme="majorHAnsi" w:cs="Calibri"/>
          <w:sz w:val="22"/>
          <w:szCs w:val="22"/>
        </w:rPr>
        <w:t xml:space="preserve">pregledati in fotografirati stanje okoliških objektov pred pričetkom del (ne samo cest) </w:t>
      </w:r>
    </w:p>
    <w:p w14:paraId="3F490D2D" w14:textId="77777777" w:rsidR="00E60A67" w:rsidRPr="002D310F" w:rsidRDefault="00E60A67" w:rsidP="00E60A67">
      <w:pPr>
        <w:numPr>
          <w:ilvl w:val="0"/>
          <w:numId w:val="7"/>
        </w:numPr>
        <w:spacing w:line="276" w:lineRule="auto"/>
        <w:jc w:val="both"/>
        <w:rPr>
          <w:rFonts w:asciiTheme="majorHAnsi" w:hAnsiTheme="majorHAnsi" w:cs="Calibri"/>
          <w:sz w:val="22"/>
          <w:szCs w:val="22"/>
        </w:rPr>
      </w:pPr>
      <w:r w:rsidRPr="002D310F">
        <w:rPr>
          <w:rFonts w:asciiTheme="majorHAnsi" w:hAnsiTheme="majorHAnsi" w:cs="Calibri"/>
          <w:sz w:val="22"/>
          <w:szCs w:val="22"/>
        </w:rPr>
        <w:t>zavaroval gradnjo tako, da bo zavarovanje zajemalo škodo tudi proti tretji osebi, in prilagodil tehnologijo dela razmeram na gradbišču in okoli njega tako, da ne bo povzročal škode na lastnini naročnika ali drugih oseb,</w:t>
      </w:r>
    </w:p>
    <w:p w14:paraId="708B5E12" w14:textId="77777777" w:rsidR="00E60A67" w:rsidRPr="002D310F" w:rsidRDefault="00E60A67" w:rsidP="00E60A67">
      <w:pPr>
        <w:numPr>
          <w:ilvl w:val="0"/>
          <w:numId w:val="7"/>
        </w:numPr>
        <w:spacing w:line="276" w:lineRule="auto"/>
        <w:jc w:val="both"/>
        <w:rPr>
          <w:rFonts w:asciiTheme="majorHAnsi" w:hAnsiTheme="majorHAnsi" w:cs="Calibri"/>
          <w:sz w:val="22"/>
          <w:szCs w:val="22"/>
        </w:rPr>
      </w:pPr>
      <w:r w:rsidRPr="002D310F">
        <w:rPr>
          <w:rFonts w:asciiTheme="majorHAnsi" w:hAnsiTheme="majorHAnsi" w:cs="Calibri"/>
          <w:sz w:val="22"/>
          <w:szCs w:val="22"/>
        </w:rPr>
        <w:t>vse poškodbe podzemnih vodov, privatne lastnine in zemljišč popravil na lastne stroške nemudoma oziroma najkasneje v roku 30 dni od podpisa zapisnika o ugotovljeni škodi,</w:t>
      </w:r>
    </w:p>
    <w:p w14:paraId="2DA4D9DE" w14:textId="77777777" w:rsidR="00E60A67" w:rsidRPr="002D310F" w:rsidRDefault="00E60A67" w:rsidP="00E60A67">
      <w:pPr>
        <w:numPr>
          <w:ilvl w:val="0"/>
          <w:numId w:val="7"/>
        </w:numPr>
        <w:spacing w:line="276" w:lineRule="auto"/>
        <w:jc w:val="both"/>
        <w:rPr>
          <w:rFonts w:asciiTheme="majorHAnsi" w:hAnsiTheme="majorHAnsi" w:cs="Calibri"/>
          <w:sz w:val="22"/>
          <w:szCs w:val="22"/>
        </w:rPr>
      </w:pPr>
      <w:r w:rsidRPr="002D310F">
        <w:rPr>
          <w:rFonts w:asciiTheme="majorHAnsi" w:hAnsiTheme="majorHAnsi" w:cs="Calibri"/>
          <w:sz w:val="22"/>
          <w:szCs w:val="22"/>
        </w:rPr>
        <w:t>zavaroval odgovornost za škodo, ki bi nastala na območju gradbišča ter predložil zavarovalno polico,</w:t>
      </w:r>
    </w:p>
    <w:p w14:paraId="2846E0E8" w14:textId="77777777" w:rsidR="00E60A67" w:rsidRPr="002D310F" w:rsidRDefault="00E60A67" w:rsidP="00E60A67">
      <w:pPr>
        <w:numPr>
          <w:ilvl w:val="0"/>
          <w:numId w:val="7"/>
        </w:numPr>
        <w:spacing w:line="276" w:lineRule="auto"/>
        <w:jc w:val="both"/>
        <w:rPr>
          <w:rFonts w:asciiTheme="majorHAnsi" w:hAnsiTheme="majorHAnsi" w:cs="Calibri"/>
          <w:sz w:val="22"/>
          <w:szCs w:val="22"/>
        </w:rPr>
      </w:pPr>
      <w:r w:rsidRPr="002D310F">
        <w:rPr>
          <w:rFonts w:asciiTheme="majorHAnsi" w:hAnsiTheme="majorHAnsi" w:cs="Calibri"/>
          <w:sz w:val="22"/>
          <w:szCs w:val="22"/>
        </w:rPr>
        <w:t>pripravil in izročil vso dokumentacijo za izvedbo tehničnega pregleda ter uporabnega dovoljenja</w:t>
      </w:r>
    </w:p>
    <w:p w14:paraId="422EF428" w14:textId="77777777" w:rsidR="00E60A67" w:rsidRPr="002D310F" w:rsidRDefault="00E60A67" w:rsidP="00E60A67">
      <w:pPr>
        <w:numPr>
          <w:ilvl w:val="0"/>
          <w:numId w:val="7"/>
        </w:numPr>
        <w:spacing w:line="276" w:lineRule="auto"/>
        <w:jc w:val="both"/>
        <w:rPr>
          <w:rFonts w:asciiTheme="majorHAnsi" w:hAnsiTheme="majorHAnsi" w:cs="Calibri"/>
          <w:sz w:val="22"/>
          <w:szCs w:val="22"/>
        </w:rPr>
      </w:pPr>
      <w:r w:rsidRPr="002D310F">
        <w:rPr>
          <w:rFonts w:asciiTheme="majorHAnsi" w:hAnsiTheme="majorHAnsi" w:cs="Calibri"/>
          <w:sz w:val="22"/>
          <w:szCs w:val="22"/>
        </w:rPr>
        <w:t>pripravil vse podlage za kakovostni prevzem in vpis v uradne evidence,</w:t>
      </w:r>
    </w:p>
    <w:p w14:paraId="1E596E23" w14:textId="77777777" w:rsidR="00E60A67" w:rsidRPr="002D310F" w:rsidRDefault="00E60A67" w:rsidP="00E60A67">
      <w:pPr>
        <w:numPr>
          <w:ilvl w:val="0"/>
          <w:numId w:val="7"/>
        </w:numPr>
        <w:spacing w:line="276" w:lineRule="auto"/>
        <w:jc w:val="both"/>
        <w:rPr>
          <w:rFonts w:asciiTheme="majorHAnsi" w:hAnsiTheme="majorHAnsi" w:cs="Calibri"/>
          <w:sz w:val="22"/>
          <w:szCs w:val="22"/>
        </w:rPr>
      </w:pPr>
      <w:r w:rsidRPr="002D310F">
        <w:rPr>
          <w:rFonts w:asciiTheme="majorHAnsi" w:hAnsiTheme="majorHAnsi" w:cs="Calibri"/>
          <w:sz w:val="22"/>
          <w:szCs w:val="22"/>
        </w:rPr>
        <w:t>pridobil vsa dovoljenja in plačal takse za uporabo javne površine ali izredne prevoze ter morebitno zaporo ceste,</w:t>
      </w:r>
    </w:p>
    <w:p w14:paraId="67E2F2C1" w14:textId="33E4A239" w:rsidR="00E60A67" w:rsidRPr="002D310F" w:rsidRDefault="00E60A67" w:rsidP="00E60A67">
      <w:pPr>
        <w:numPr>
          <w:ilvl w:val="0"/>
          <w:numId w:val="7"/>
        </w:numPr>
        <w:spacing w:line="276" w:lineRule="auto"/>
        <w:jc w:val="both"/>
        <w:rPr>
          <w:rFonts w:asciiTheme="majorHAnsi" w:hAnsiTheme="majorHAnsi" w:cs="Calibri"/>
          <w:sz w:val="22"/>
          <w:szCs w:val="22"/>
        </w:rPr>
      </w:pPr>
      <w:r w:rsidRPr="002D310F">
        <w:rPr>
          <w:rFonts w:asciiTheme="majorHAnsi" w:hAnsiTheme="majorHAnsi" w:cs="Calibri"/>
          <w:sz w:val="22"/>
          <w:szCs w:val="22"/>
        </w:rPr>
        <w:t xml:space="preserve">izdelati vso potrebno dokumentacijo za uspešno izvedbo tehničnega pregleda (dokazilo o zanesljivosti z vsemi certifikati, posnetki izvedenih del, </w:t>
      </w:r>
      <w:r w:rsidRPr="002D310F">
        <w:rPr>
          <w:rFonts w:asciiTheme="majorHAnsi" w:hAnsiTheme="majorHAnsi" w:cs="Calibri"/>
          <w:b/>
          <w:bCs/>
          <w:sz w:val="22"/>
          <w:szCs w:val="22"/>
        </w:rPr>
        <w:t>PID dokumentacijo</w:t>
      </w:r>
      <w:r w:rsidRPr="002D310F">
        <w:rPr>
          <w:rFonts w:asciiTheme="majorHAnsi" w:hAnsiTheme="majorHAnsi" w:cs="Calibri"/>
          <w:sz w:val="22"/>
          <w:szCs w:val="22"/>
        </w:rPr>
        <w:t xml:space="preserve"> v elektronski obliki in v papirnati obliki </w:t>
      </w:r>
      <w:r w:rsidR="00154D11">
        <w:rPr>
          <w:rFonts w:asciiTheme="majorHAnsi" w:hAnsiTheme="majorHAnsi" w:cs="Calibri"/>
          <w:sz w:val="22"/>
          <w:szCs w:val="22"/>
        </w:rPr>
        <w:t xml:space="preserve">(v 4 izvodih, v kolikor ni v projektni dokumentaciji določeno drugače) </w:t>
      </w:r>
      <w:r w:rsidRPr="002D310F">
        <w:rPr>
          <w:rFonts w:asciiTheme="majorHAnsi" w:hAnsiTheme="majorHAnsi" w:cs="Calibri"/>
          <w:sz w:val="22"/>
          <w:szCs w:val="22"/>
        </w:rPr>
        <w:t>vključno z geodetskim posnetkom izvedenega stanja in elaboratom za vpis stavbe v kataster),</w:t>
      </w:r>
    </w:p>
    <w:p w14:paraId="0887BF3E" w14:textId="77777777" w:rsidR="00E60A67" w:rsidRPr="002D310F" w:rsidRDefault="00E60A67" w:rsidP="00E60A67">
      <w:pPr>
        <w:numPr>
          <w:ilvl w:val="0"/>
          <w:numId w:val="7"/>
        </w:numPr>
        <w:spacing w:line="276" w:lineRule="auto"/>
        <w:jc w:val="both"/>
        <w:rPr>
          <w:rFonts w:asciiTheme="majorHAnsi" w:hAnsiTheme="majorHAnsi" w:cs="Calibri"/>
          <w:sz w:val="22"/>
          <w:szCs w:val="22"/>
        </w:rPr>
      </w:pPr>
      <w:r w:rsidRPr="002D310F">
        <w:rPr>
          <w:rFonts w:asciiTheme="majorHAnsi" w:hAnsiTheme="majorHAnsi" w:cs="Calibri"/>
          <w:sz w:val="22"/>
          <w:szCs w:val="22"/>
        </w:rPr>
        <w:t>sodeloval  na tehničnem pregledu, izvedel morebitne odprave pomanjkljivosti, ter  pridobil uporabno dovoljenje.</w:t>
      </w:r>
    </w:p>
    <w:p w14:paraId="5AC05AEE" w14:textId="77777777" w:rsidR="00E60A67" w:rsidRPr="009B12E3" w:rsidRDefault="00E60A67" w:rsidP="00E60A67">
      <w:pPr>
        <w:numPr>
          <w:ilvl w:val="0"/>
          <w:numId w:val="7"/>
        </w:numPr>
        <w:spacing w:line="276" w:lineRule="auto"/>
        <w:jc w:val="both"/>
        <w:rPr>
          <w:rFonts w:asciiTheme="majorHAnsi" w:hAnsiTheme="majorHAnsi" w:cs="Calibri"/>
          <w:sz w:val="22"/>
          <w:szCs w:val="22"/>
        </w:rPr>
      </w:pPr>
      <w:r w:rsidRPr="002D310F">
        <w:rPr>
          <w:rFonts w:asciiTheme="majorHAnsi" w:hAnsiTheme="majorHAnsi" w:cs="Calibri"/>
          <w:sz w:val="22"/>
          <w:szCs w:val="22"/>
        </w:rPr>
        <w:t xml:space="preserve">zagotovil, da bo gradbišče </w:t>
      </w:r>
      <w:r w:rsidRPr="009B12E3">
        <w:rPr>
          <w:rFonts w:asciiTheme="majorHAnsi" w:hAnsiTheme="majorHAnsi" w:cs="Calibri"/>
          <w:sz w:val="22"/>
          <w:szCs w:val="22"/>
        </w:rPr>
        <w:t xml:space="preserve">dnevno očiščeno, </w:t>
      </w:r>
      <w:r>
        <w:rPr>
          <w:rFonts w:asciiTheme="majorHAnsi" w:hAnsiTheme="majorHAnsi" w:cs="Calibri"/>
          <w:sz w:val="22"/>
          <w:szCs w:val="22"/>
        </w:rPr>
        <w:t>ob zaključku del pa finančno detajlno čiščenje zaključenih del,</w:t>
      </w:r>
    </w:p>
    <w:p w14:paraId="206D3926" w14:textId="77777777" w:rsidR="00E60A67" w:rsidRPr="009B12E3" w:rsidRDefault="00E60A67" w:rsidP="00E60A67">
      <w:pPr>
        <w:numPr>
          <w:ilvl w:val="0"/>
          <w:numId w:val="7"/>
        </w:numPr>
        <w:spacing w:line="276" w:lineRule="auto"/>
        <w:jc w:val="both"/>
        <w:rPr>
          <w:rFonts w:asciiTheme="majorHAnsi" w:hAnsiTheme="majorHAnsi" w:cs="Calibri"/>
          <w:sz w:val="22"/>
          <w:szCs w:val="22"/>
        </w:rPr>
      </w:pPr>
      <w:r w:rsidRPr="009B12E3">
        <w:rPr>
          <w:rFonts w:asciiTheme="majorHAnsi" w:hAnsiTheme="majorHAnsi" w:cs="Calibri"/>
          <w:sz w:val="22"/>
          <w:szCs w:val="22"/>
        </w:rPr>
        <w:t>izvajal dela v skladu z dokumentacijo v zvezi z oddajo javnega naročila in to pogodbo,</w:t>
      </w:r>
    </w:p>
    <w:p w14:paraId="193634BC" w14:textId="77777777" w:rsidR="00E60A67" w:rsidRPr="009B12E3" w:rsidRDefault="00E60A67" w:rsidP="00E60A67">
      <w:pPr>
        <w:numPr>
          <w:ilvl w:val="0"/>
          <w:numId w:val="7"/>
        </w:numPr>
        <w:spacing w:line="276" w:lineRule="auto"/>
        <w:jc w:val="both"/>
        <w:rPr>
          <w:rFonts w:asciiTheme="majorHAnsi" w:hAnsiTheme="majorHAnsi" w:cs="Calibri"/>
          <w:sz w:val="22"/>
          <w:szCs w:val="22"/>
        </w:rPr>
      </w:pPr>
      <w:r w:rsidRPr="009B12E3">
        <w:rPr>
          <w:rFonts w:asciiTheme="majorHAnsi" w:hAnsiTheme="majorHAnsi" w:cs="Calibri"/>
          <w:sz w:val="22"/>
          <w:szCs w:val="22"/>
        </w:rPr>
        <w:t>prijaviti začetek gradnje na podlagi naročnikovega pooblastila pri pristojni upravni enoti,</w:t>
      </w:r>
    </w:p>
    <w:p w14:paraId="4F91C02D" w14:textId="77777777" w:rsidR="00E60A67" w:rsidRPr="009B12E3" w:rsidRDefault="00E60A67" w:rsidP="00E60A67">
      <w:pPr>
        <w:numPr>
          <w:ilvl w:val="0"/>
          <w:numId w:val="7"/>
        </w:numPr>
        <w:spacing w:line="276" w:lineRule="auto"/>
        <w:jc w:val="both"/>
        <w:rPr>
          <w:rFonts w:asciiTheme="majorHAnsi" w:hAnsiTheme="majorHAnsi" w:cs="Calibri"/>
          <w:sz w:val="22"/>
          <w:szCs w:val="22"/>
        </w:rPr>
      </w:pPr>
      <w:r w:rsidRPr="009B12E3">
        <w:rPr>
          <w:rFonts w:asciiTheme="majorHAnsi" w:hAnsiTheme="majorHAnsi" w:cs="Calibri"/>
          <w:sz w:val="22"/>
          <w:szCs w:val="22"/>
        </w:rPr>
        <w:t>sodelovati z naročnikom oz. upravljavcem infrastrukture pri pridobivanju obratovalnega dovoljenja, mu svetovati in po potrebi pripraviti dodatno dokumentacijo za pridobitev obratovalnega dovoljenja.</w:t>
      </w:r>
    </w:p>
    <w:p w14:paraId="53465D7E" w14:textId="77777777" w:rsidR="00984CF8" w:rsidRPr="002D310F" w:rsidRDefault="00984CF8" w:rsidP="00835D0E">
      <w:pPr>
        <w:spacing w:line="276" w:lineRule="auto"/>
        <w:jc w:val="both"/>
        <w:rPr>
          <w:rFonts w:asciiTheme="majorHAnsi" w:hAnsiTheme="majorHAnsi" w:cs="Calibri"/>
          <w:b/>
          <w:sz w:val="22"/>
          <w:szCs w:val="22"/>
        </w:rPr>
      </w:pPr>
    </w:p>
    <w:p w14:paraId="4D7D93AC" w14:textId="77777777" w:rsidR="006B243C" w:rsidRPr="002D310F" w:rsidRDefault="006B243C" w:rsidP="00835D0E">
      <w:pPr>
        <w:spacing w:line="276" w:lineRule="auto"/>
        <w:jc w:val="both"/>
        <w:rPr>
          <w:rFonts w:asciiTheme="majorHAnsi" w:hAnsiTheme="majorHAnsi" w:cs="Calibri"/>
          <w:sz w:val="22"/>
          <w:szCs w:val="22"/>
        </w:rPr>
      </w:pPr>
      <w:r w:rsidRPr="002D310F">
        <w:rPr>
          <w:rFonts w:asciiTheme="majorHAnsi" w:hAnsiTheme="majorHAnsi" w:cs="Calibri"/>
          <w:b/>
          <w:sz w:val="22"/>
          <w:szCs w:val="22"/>
        </w:rPr>
        <w:t>VI. GARANCIJE</w:t>
      </w:r>
    </w:p>
    <w:p w14:paraId="659712B6" w14:textId="77777777" w:rsidR="006B243C" w:rsidRPr="002D310F" w:rsidRDefault="006B243C" w:rsidP="00F93683">
      <w:pPr>
        <w:numPr>
          <w:ilvl w:val="0"/>
          <w:numId w:val="1"/>
        </w:numPr>
        <w:spacing w:line="276" w:lineRule="auto"/>
        <w:jc w:val="center"/>
        <w:rPr>
          <w:rFonts w:asciiTheme="majorHAnsi" w:hAnsiTheme="majorHAnsi" w:cs="Calibri"/>
          <w:sz w:val="22"/>
          <w:szCs w:val="22"/>
        </w:rPr>
      </w:pPr>
      <w:r w:rsidRPr="002D310F">
        <w:rPr>
          <w:rFonts w:asciiTheme="majorHAnsi" w:hAnsiTheme="majorHAnsi" w:cs="Calibri"/>
          <w:sz w:val="22"/>
          <w:szCs w:val="22"/>
        </w:rPr>
        <w:t xml:space="preserve">člen </w:t>
      </w:r>
    </w:p>
    <w:p w14:paraId="6FB5B92A" w14:textId="77777777" w:rsidR="00873468" w:rsidRPr="002D310F" w:rsidRDefault="00873468" w:rsidP="00873468">
      <w:pPr>
        <w:spacing w:line="276" w:lineRule="auto"/>
        <w:jc w:val="center"/>
        <w:rPr>
          <w:rFonts w:asciiTheme="majorHAnsi" w:hAnsiTheme="majorHAnsi" w:cs="Calibri"/>
          <w:sz w:val="22"/>
          <w:szCs w:val="22"/>
        </w:rPr>
      </w:pPr>
      <w:r w:rsidRPr="002D310F">
        <w:rPr>
          <w:rFonts w:asciiTheme="majorHAnsi" w:hAnsiTheme="majorHAnsi" w:cs="Calibri"/>
          <w:sz w:val="22"/>
          <w:szCs w:val="22"/>
        </w:rPr>
        <w:t>(Vrste garancij)</w:t>
      </w:r>
    </w:p>
    <w:p w14:paraId="298D736D" w14:textId="77777777" w:rsidR="00873468" w:rsidRPr="002D310F" w:rsidRDefault="00873468" w:rsidP="00873468">
      <w:pPr>
        <w:spacing w:line="276" w:lineRule="auto"/>
        <w:jc w:val="center"/>
        <w:rPr>
          <w:rFonts w:asciiTheme="majorHAnsi" w:hAnsiTheme="majorHAnsi" w:cs="Calibri"/>
          <w:sz w:val="22"/>
          <w:szCs w:val="22"/>
        </w:rPr>
      </w:pPr>
    </w:p>
    <w:p w14:paraId="3291D71E" w14:textId="77777777" w:rsidR="00C373E9" w:rsidRPr="002D310F" w:rsidRDefault="00C373E9" w:rsidP="00835D0E">
      <w:pPr>
        <w:spacing w:line="276" w:lineRule="auto"/>
        <w:jc w:val="both"/>
        <w:rPr>
          <w:rFonts w:asciiTheme="majorHAnsi" w:hAnsiTheme="majorHAnsi" w:cs="Calibri"/>
          <w:sz w:val="22"/>
          <w:szCs w:val="22"/>
        </w:rPr>
      </w:pPr>
      <w:r w:rsidRPr="002D310F">
        <w:rPr>
          <w:rFonts w:asciiTheme="majorHAnsi" w:hAnsiTheme="majorHAnsi" w:cs="Calibri"/>
          <w:sz w:val="22"/>
          <w:szCs w:val="22"/>
        </w:rPr>
        <w:t>Izvajalec mora investitorju dostaviti naslednje garancije:</w:t>
      </w:r>
    </w:p>
    <w:p w14:paraId="1FF66E6B" w14:textId="77777777" w:rsidR="00C373E9" w:rsidRPr="002D310F" w:rsidRDefault="00C373E9" w:rsidP="00F93683">
      <w:pPr>
        <w:pStyle w:val="LightList-Accent51"/>
        <w:numPr>
          <w:ilvl w:val="0"/>
          <w:numId w:val="8"/>
        </w:numPr>
        <w:spacing w:line="276" w:lineRule="auto"/>
        <w:contextualSpacing/>
        <w:jc w:val="both"/>
        <w:rPr>
          <w:rFonts w:asciiTheme="majorHAnsi" w:hAnsiTheme="majorHAnsi" w:cs="Calibri"/>
          <w:sz w:val="22"/>
          <w:szCs w:val="22"/>
          <w:lang w:val="sl-SI"/>
        </w:rPr>
      </w:pPr>
      <w:r w:rsidRPr="002D310F">
        <w:rPr>
          <w:rFonts w:asciiTheme="majorHAnsi" w:hAnsiTheme="majorHAnsi" w:cs="Calibri"/>
          <w:sz w:val="22"/>
          <w:szCs w:val="22"/>
          <w:lang w:val="sl-SI"/>
        </w:rPr>
        <w:t>bančno garancijo ali kavcijsko zavarovanje zavarovalnice za dobro in pravočasno izvedbo pogodbenih obveznosti ter</w:t>
      </w:r>
    </w:p>
    <w:p w14:paraId="4BF6D484" w14:textId="77777777" w:rsidR="00C373E9" w:rsidRPr="002D310F" w:rsidRDefault="00C373E9" w:rsidP="00F93683">
      <w:pPr>
        <w:pStyle w:val="LightList-Accent51"/>
        <w:numPr>
          <w:ilvl w:val="0"/>
          <w:numId w:val="8"/>
        </w:numPr>
        <w:spacing w:line="276" w:lineRule="auto"/>
        <w:contextualSpacing/>
        <w:jc w:val="both"/>
        <w:rPr>
          <w:rFonts w:asciiTheme="majorHAnsi" w:hAnsiTheme="majorHAnsi" w:cs="Calibri"/>
          <w:sz w:val="22"/>
          <w:szCs w:val="22"/>
          <w:lang w:val="sl-SI"/>
        </w:rPr>
      </w:pPr>
      <w:r w:rsidRPr="002D310F">
        <w:rPr>
          <w:rFonts w:asciiTheme="majorHAnsi" w:hAnsiTheme="majorHAnsi" w:cs="Calibri"/>
          <w:sz w:val="22"/>
          <w:szCs w:val="22"/>
          <w:lang w:val="sl-SI"/>
        </w:rPr>
        <w:t>bančno garancijo ali kavcijsko zavarovanje zavarovalnice za odpravo napak v garancijskem roku.</w:t>
      </w:r>
    </w:p>
    <w:p w14:paraId="57439708" w14:textId="77777777" w:rsidR="00984CF8" w:rsidRPr="002D310F" w:rsidRDefault="00984CF8" w:rsidP="00835D0E">
      <w:pPr>
        <w:spacing w:line="276" w:lineRule="auto"/>
        <w:ind w:left="283"/>
        <w:jc w:val="both"/>
        <w:rPr>
          <w:rFonts w:asciiTheme="majorHAnsi" w:hAnsiTheme="majorHAnsi" w:cs="Calibri"/>
          <w:sz w:val="22"/>
          <w:szCs w:val="22"/>
        </w:rPr>
      </w:pPr>
    </w:p>
    <w:p w14:paraId="5705E7E5" w14:textId="77777777" w:rsidR="006B243C" w:rsidRPr="002D310F" w:rsidRDefault="006B243C" w:rsidP="00F93683">
      <w:pPr>
        <w:numPr>
          <w:ilvl w:val="0"/>
          <w:numId w:val="1"/>
        </w:numPr>
        <w:spacing w:line="276" w:lineRule="auto"/>
        <w:jc w:val="center"/>
        <w:rPr>
          <w:rFonts w:asciiTheme="majorHAnsi" w:hAnsiTheme="majorHAnsi" w:cs="Calibri"/>
          <w:sz w:val="22"/>
          <w:szCs w:val="22"/>
        </w:rPr>
      </w:pPr>
      <w:r w:rsidRPr="002D310F">
        <w:rPr>
          <w:rFonts w:asciiTheme="majorHAnsi" w:hAnsiTheme="majorHAnsi" w:cs="Calibri"/>
          <w:sz w:val="22"/>
          <w:szCs w:val="22"/>
        </w:rPr>
        <w:t xml:space="preserve">člen </w:t>
      </w:r>
    </w:p>
    <w:p w14:paraId="189E1BCD" w14:textId="77777777" w:rsidR="006B243C" w:rsidRPr="002D310F" w:rsidRDefault="00873468" w:rsidP="00873468">
      <w:pPr>
        <w:spacing w:line="276" w:lineRule="auto"/>
        <w:jc w:val="center"/>
        <w:rPr>
          <w:rFonts w:asciiTheme="majorHAnsi" w:hAnsiTheme="majorHAnsi" w:cs="Calibri"/>
          <w:sz w:val="22"/>
          <w:szCs w:val="22"/>
        </w:rPr>
      </w:pPr>
      <w:r w:rsidRPr="002D310F">
        <w:rPr>
          <w:rFonts w:asciiTheme="majorHAnsi" w:hAnsiTheme="majorHAnsi" w:cs="Calibri"/>
          <w:sz w:val="22"/>
          <w:szCs w:val="22"/>
        </w:rPr>
        <w:t>(Garancija za dobro in pravočasno izvedbo obveznosti)</w:t>
      </w:r>
    </w:p>
    <w:p w14:paraId="049D58A0" w14:textId="77777777" w:rsidR="00873468" w:rsidRPr="002D310F" w:rsidRDefault="00873468" w:rsidP="00835D0E">
      <w:pPr>
        <w:spacing w:line="276" w:lineRule="auto"/>
        <w:jc w:val="both"/>
        <w:rPr>
          <w:rFonts w:asciiTheme="majorHAnsi" w:hAnsiTheme="majorHAnsi" w:cs="Calibri"/>
          <w:sz w:val="22"/>
          <w:szCs w:val="22"/>
        </w:rPr>
      </w:pPr>
    </w:p>
    <w:p w14:paraId="235D9ABD" w14:textId="2AB2854A" w:rsidR="00C373E9" w:rsidRPr="002D310F" w:rsidRDefault="00C373E9" w:rsidP="00835D0E">
      <w:pPr>
        <w:spacing w:line="276" w:lineRule="auto"/>
        <w:jc w:val="both"/>
        <w:rPr>
          <w:rFonts w:asciiTheme="majorHAnsi" w:hAnsiTheme="majorHAnsi" w:cs="Calibri"/>
          <w:sz w:val="22"/>
          <w:szCs w:val="22"/>
        </w:rPr>
      </w:pPr>
      <w:r w:rsidRPr="002D310F">
        <w:rPr>
          <w:rFonts w:asciiTheme="majorHAnsi" w:hAnsiTheme="majorHAnsi" w:cs="Calibri"/>
          <w:sz w:val="22"/>
          <w:szCs w:val="22"/>
        </w:rPr>
        <w:t xml:space="preserve">Izvajalec mora najkasneje v </w:t>
      </w:r>
      <w:r w:rsidR="00B072B5" w:rsidRPr="002D310F">
        <w:rPr>
          <w:rFonts w:asciiTheme="majorHAnsi" w:hAnsiTheme="majorHAnsi" w:cs="Calibri"/>
          <w:sz w:val="22"/>
          <w:szCs w:val="22"/>
        </w:rPr>
        <w:t>7</w:t>
      </w:r>
      <w:r w:rsidRPr="002D310F">
        <w:rPr>
          <w:rFonts w:asciiTheme="majorHAnsi" w:hAnsiTheme="majorHAnsi" w:cs="Calibri"/>
          <w:sz w:val="22"/>
          <w:szCs w:val="22"/>
        </w:rPr>
        <w:t xml:space="preserve"> dneh od prejema izvoda podpisane pogodbe s strani naročnika, kot pogoj za veljavnost pogodbe naročniku izročiti bančno garancijo ali kavcijsko zavarovanje za dobro in </w:t>
      </w:r>
      <w:r w:rsidRPr="00A60A48">
        <w:rPr>
          <w:rFonts w:asciiTheme="majorHAnsi" w:hAnsiTheme="majorHAnsi" w:cs="Calibri"/>
          <w:sz w:val="22"/>
          <w:szCs w:val="22"/>
        </w:rPr>
        <w:t xml:space="preserve">pravočasno izvedbo pogodbenih obveznosti v zahtevani obliki glede na vzorec iz razpisne </w:t>
      </w:r>
      <w:r w:rsidRPr="00255DC3">
        <w:rPr>
          <w:rFonts w:asciiTheme="majorHAnsi" w:hAnsiTheme="majorHAnsi" w:cs="Calibri"/>
          <w:sz w:val="22"/>
          <w:szCs w:val="22"/>
        </w:rPr>
        <w:t xml:space="preserve">dokumentacije v višini </w:t>
      </w:r>
      <w:r w:rsidR="004A772B" w:rsidRPr="00255DC3">
        <w:rPr>
          <w:rFonts w:asciiTheme="majorHAnsi" w:hAnsiTheme="majorHAnsi" w:cs="Calibri"/>
          <w:sz w:val="22"/>
          <w:szCs w:val="22"/>
        </w:rPr>
        <w:t xml:space="preserve">5 </w:t>
      </w:r>
      <w:r w:rsidRPr="00255DC3">
        <w:rPr>
          <w:rFonts w:asciiTheme="majorHAnsi" w:hAnsiTheme="majorHAnsi" w:cs="Calibri"/>
          <w:sz w:val="22"/>
          <w:szCs w:val="22"/>
        </w:rPr>
        <w:t>% od pogodbene vrednosti z DDV in</w:t>
      </w:r>
      <w:r w:rsidRPr="00A60A48">
        <w:rPr>
          <w:rFonts w:asciiTheme="majorHAnsi" w:hAnsiTheme="majorHAnsi" w:cs="Calibri"/>
          <w:sz w:val="22"/>
          <w:szCs w:val="22"/>
        </w:rPr>
        <w:t xml:space="preserve"> z veljavnostjo </w:t>
      </w:r>
      <w:r w:rsidR="005160D3" w:rsidRPr="00A60A48">
        <w:rPr>
          <w:rFonts w:asciiTheme="majorHAnsi" w:hAnsiTheme="majorHAnsi" w:cs="Calibri"/>
          <w:sz w:val="22"/>
          <w:szCs w:val="22"/>
        </w:rPr>
        <w:t xml:space="preserve">še vsaj </w:t>
      </w:r>
      <w:r w:rsidR="00F035A6">
        <w:rPr>
          <w:rFonts w:asciiTheme="majorHAnsi" w:hAnsiTheme="majorHAnsi" w:cs="Calibri"/>
          <w:sz w:val="22"/>
          <w:szCs w:val="22"/>
        </w:rPr>
        <w:t>6</w:t>
      </w:r>
      <w:r w:rsidR="005160D3" w:rsidRPr="00A60A48">
        <w:rPr>
          <w:rFonts w:asciiTheme="majorHAnsi" w:hAnsiTheme="majorHAnsi" w:cs="Calibri"/>
          <w:sz w:val="22"/>
          <w:szCs w:val="22"/>
        </w:rPr>
        <w:t>0 dni pod roku za dokončanje del.</w:t>
      </w:r>
    </w:p>
    <w:p w14:paraId="5906095E" w14:textId="77777777" w:rsidR="00C373E9" w:rsidRPr="002D310F" w:rsidRDefault="00C373E9" w:rsidP="00835D0E">
      <w:pPr>
        <w:spacing w:line="276" w:lineRule="auto"/>
        <w:jc w:val="both"/>
        <w:rPr>
          <w:rFonts w:asciiTheme="majorHAnsi" w:hAnsiTheme="majorHAnsi" w:cs="Calibri"/>
          <w:sz w:val="22"/>
          <w:szCs w:val="22"/>
        </w:rPr>
      </w:pPr>
    </w:p>
    <w:p w14:paraId="57A24AA4" w14:textId="3C3FE229" w:rsidR="00C373E9" w:rsidRPr="002D310F" w:rsidRDefault="00C373E9" w:rsidP="00835D0E">
      <w:pPr>
        <w:spacing w:line="276" w:lineRule="auto"/>
        <w:jc w:val="both"/>
        <w:rPr>
          <w:rFonts w:asciiTheme="majorHAnsi" w:hAnsiTheme="majorHAnsi" w:cs="Calibri"/>
          <w:sz w:val="22"/>
          <w:szCs w:val="22"/>
        </w:rPr>
      </w:pPr>
      <w:r w:rsidRPr="002D310F">
        <w:rPr>
          <w:rFonts w:asciiTheme="majorHAnsi" w:hAnsiTheme="majorHAnsi" w:cs="Calibri"/>
          <w:sz w:val="22"/>
          <w:szCs w:val="22"/>
        </w:rPr>
        <w:t>V primeru prekoračitve</w:t>
      </w:r>
      <w:r w:rsidR="00B3761B">
        <w:rPr>
          <w:rFonts w:asciiTheme="majorHAnsi" w:hAnsiTheme="majorHAnsi" w:cs="Calibri"/>
          <w:sz w:val="22"/>
          <w:szCs w:val="22"/>
        </w:rPr>
        <w:t xml:space="preserve"> ali spremembe</w:t>
      </w:r>
      <w:r w:rsidRPr="002D310F">
        <w:rPr>
          <w:rFonts w:asciiTheme="majorHAnsi" w:hAnsiTheme="majorHAnsi" w:cs="Calibri"/>
          <w:sz w:val="22"/>
          <w:szCs w:val="22"/>
        </w:rPr>
        <w:t xml:space="preserve"> pogodbenega roka</w:t>
      </w:r>
      <w:r w:rsidR="00B3761B">
        <w:rPr>
          <w:rFonts w:asciiTheme="majorHAnsi" w:hAnsiTheme="majorHAnsi" w:cs="Calibri"/>
          <w:sz w:val="22"/>
          <w:szCs w:val="22"/>
        </w:rPr>
        <w:t xml:space="preserve"> </w:t>
      </w:r>
      <w:r w:rsidRPr="002D310F">
        <w:rPr>
          <w:rFonts w:asciiTheme="majorHAnsi" w:hAnsiTheme="majorHAnsi" w:cs="Calibri"/>
          <w:sz w:val="22"/>
          <w:szCs w:val="22"/>
        </w:rPr>
        <w:t>je dolžan izvajalec podaljšati veljavnost garancije v skladu z novim dogovorjenim rokom v dodatku k tej pogodbi</w:t>
      </w:r>
      <w:r w:rsidR="001E3A90" w:rsidRPr="002D310F">
        <w:rPr>
          <w:rFonts w:asciiTheme="majorHAnsi" w:hAnsiTheme="majorHAnsi" w:cs="Calibri"/>
          <w:sz w:val="22"/>
          <w:szCs w:val="22"/>
        </w:rPr>
        <w:t xml:space="preserve"> na način, da bo garancija veljala še vsaj </w:t>
      </w:r>
      <w:r w:rsidR="00B3761B">
        <w:rPr>
          <w:rFonts w:asciiTheme="majorHAnsi" w:hAnsiTheme="majorHAnsi" w:cs="Calibri"/>
          <w:sz w:val="22"/>
          <w:szCs w:val="22"/>
        </w:rPr>
        <w:t>3</w:t>
      </w:r>
      <w:r w:rsidR="001E3A90" w:rsidRPr="002D310F">
        <w:rPr>
          <w:rFonts w:asciiTheme="majorHAnsi" w:hAnsiTheme="majorHAnsi" w:cs="Calibri"/>
          <w:sz w:val="22"/>
          <w:szCs w:val="22"/>
        </w:rPr>
        <w:t>0 dni po roku za dokončanje del</w:t>
      </w:r>
      <w:r w:rsidRPr="002D310F">
        <w:rPr>
          <w:rFonts w:asciiTheme="majorHAnsi" w:hAnsiTheme="majorHAnsi" w:cs="Calibri"/>
          <w:sz w:val="22"/>
          <w:szCs w:val="22"/>
        </w:rPr>
        <w:t>. V primeru, da izvajalec ne podaljša veljavnosti garancije vsaj 7 dni pred iztekom veljavnosti obstoječe garancije, lahko naročnik unovči obstoječo garancijo za dobro in pravočasno izvedbo pogodbenih obveznosti.</w:t>
      </w:r>
    </w:p>
    <w:p w14:paraId="08165A36" w14:textId="77777777" w:rsidR="00C373E9" w:rsidRPr="002D310F" w:rsidRDefault="00C373E9" w:rsidP="00835D0E">
      <w:pPr>
        <w:spacing w:line="276" w:lineRule="auto"/>
        <w:jc w:val="both"/>
        <w:rPr>
          <w:rFonts w:asciiTheme="majorHAnsi" w:hAnsiTheme="majorHAnsi" w:cs="Calibri"/>
          <w:sz w:val="22"/>
          <w:szCs w:val="22"/>
        </w:rPr>
      </w:pPr>
    </w:p>
    <w:p w14:paraId="5C8F7AEB" w14:textId="77777777" w:rsidR="00C373E9" w:rsidRPr="002D310F" w:rsidRDefault="00C373E9" w:rsidP="00835D0E">
      <w:pPr>
        <w:spacing w:line="276" w:lineRule="auto"/>
        <w:jc w:val="both"/>
        <w:rPr>
          <w:rFonts w:asciiTheme="majorHAnsi" w:hAnsiTheme="majorHAnsi" w:cs="Calibri"/>
          <w:sz w:val="22"/>
          <w:szCs w:val="22"/>
        </w:rPr>
      </w:pPr>
      <w:r w:rsidRPr="002D310F">
        <w:rPr>
          <w:rFonts w:asciiTheme="majorHAnsi" w:hAnsiTheme="majorHAnsi" w:cs="Calibri"/>
          <w:sz w:val="22"/>
          <w:szCs w:val="22"/>
        </w:rPr>
        <w:t>Naročnik lahko unovči predloženo bančno ali zavarovalniško garancijo za dobro in pravočasno izvedbo pogodbenih obveznosti tudi pod naslednjimi pogoji:</w:t>
      </w:r>
    </w:p>
    <w:p w14:paraId="076B7725" w14:textId="7C5C6F03" w:rsidR="00C373E9" w:rsidRPr="002D310F" w:rsidRDefault="00C373E9" w:rsidP="00F93683">
      <w:pPr>
        <w:numPr>
          <w:ilvl w:val="0"/>
          <w:numId w:val="9"/>
        </w:numPr>
        <w:spacing w:line="276" w:lineRule="auto"/>
        <w:jc w:val="both"/>
        <w:rPr>
          <w:rFonts w:asciiTheme="majorHAnsi" w:hAnsiTheme="majorHAnsi" w:cs="Calibri"/>
          <w:sz w:val="22"/>
          <w:szCs w:val="22"/>
        </w:rPr>
      </w:pPr>
      <w:r w:rsidRPr="002D310F">
        <w:rPr>
          <w:rFonts w:asciiTheme="majorHAnsi" w:hAnsiTheme="majorHAnsi" w:cs="Calibri"/>
          <w:sz w:val="22"/>
          <w:szCs w:val="22"/>
        </w:rPr>
        <w:t>če se bo izkazalo, da izvajalec del ne opravlja v skladu s pogodbo</w:t>
      </w:r>
      <w:r w:rsidR="00AF44DF">
        <w:rPr>
          <w:rFonts w:asciiTheme="majorHAnsi" w:hAnsiTheme="majorHAnsi" w:cs="Calibri"/>
          <w:sz w:val="22"/>
          <w:szCs w:val="22"/>
        </w:rPr>
        <w:t xml:space="preserve"> in svojih nepravilnosti ne bo odpravil niti v dodatnem roku za odpravo kršitev, ki ga določi naročnik</w:t>
      </w:r>
      <w:r w:rsidRPr="002D310F">
        <w:rPr>
          <w:rFonts w:asciiTheme="majorHAnsi" w:hAnsiTheme="majorHAnsi" w:cs="Calibri"/>
          <w:sz w:val="22"/>
          <w:szCs w:val="22"/>
        </w:rPr>
        <w:t>;</w:t>
      </w:r>
    </w:p>
    <w:p w14:paraId="40C67DE3" w14:textId="77777777" w:rsidR="00CB77A0" w:rsidRPr="002D310F" w:rsidRDefault="00CB77A0" w:rsidP="00F93683">
      <w:pPr>
        <w:numPr>
          <w:ilvl w:val="0"/>
          <w:numId w:val="9"/>
        </w:numPr>
        <w:spacing w:line="276" w:lineRule="auto"/>
        <w:jc w:val="both"/>
        <w:rPr>
          <w:rFonts w:asciiTheme="majorHAnsi" w:hAnsiTheme="majorHAnsi" w:cs="Calibri"/>
          <w:sz w:val="22"/>
          <w:szCs w:val="22"/>
        </w:rPr>
      </w:pPr>
      <w:r w:rsidRPr="002D310F">
        <w:rPr>
          <w:rFonts w:asciiTheme="majorHAnsi" w:hAnsiTheme="majorHAnsi" w:cs="Calibri"/>
          <w:sz w:val="22"/>
          <w:szCs w:val="22"/>
        </w:rPr>
        <w:t>če se bo izkazalo, da izvajalec dela opravlja s podizvajalcem, za katerega ni pridobil soglasja s strani naročnika;</w:t>
      </w:r>
    </w:p>
    <w:p w14:paraId="19D85731" w14:textId="77777777" w:rsidR="00C373E9" w:rsidRPr="002D310F" w:rsidRDefault="00C373E9" w:rsidP="00F93683">
      <w:pPr>
        <w:numPr>
          <w:ilvl w:val="0"/>
          <w:numId w:val="9"/>
        </w:numPr>
        <w:spacing w:line="276" w:lineRule="auto"/>
        <w:jc w:val="both"/>
        <w:rPr>
          <w:rFonts w:asciiTheme="majorHAnsi" w:hAnsiTheme="majorHAnsi" w:cs="Calibri"/>
          <w:sz w:val="22"/>
          <w:szCs w:val="22"/>
        </w:rPr>
      </w:pPr>
      <w:r w:rsidRPr="002D310F">
        <w:rPr>
          <w:rFonts w:asciiTheme="majorHAnsi" w:hAnsiTheme="majorHAnsi" w:cs="Calibri"/>
          <w:sz w:val="22"/>
          <w:szCs w:val="22"/>
        </w:rPr>
        <w:t>če bo naročnik pogodbo razdrl zaradi kršitev na strani izvajalca;</w:t>
      </w:r>
    </w:p>
    <w:p w14:paraId="1B95B198" w14:textId="79D42432" w:rsidR="00C373E9" w:rsidRPr="002D310F" w:rsidRDefault="00C373E9" w:rsidP="00F93683">
      <w:pPr>
        <w:numPr>
          <w:ilvl w:val="0"/>
          <w:numId w:val="9"/>
        </w:numPr>
        <w:spacing w:line="276" w:lineRule="auto"/>
        <w:jc w:val="both"/>
        <w:rPr>
          <w:rFonts w:asciiTheme="majorHAnsi" w:hAnsiTheme="majorHAnsi" w:cs="Calibri"/>
          <w:sz w:val="22"/>
          <w:szCs w:val="22"/>
        </w:rPr>
      </w:pPr>
      <w:r w:rsidRPr="002D310F">
        <w:rPr>
          <w:rFonts w:asciiTheme="majorHAnsi" w:hAnsiTheme="majorHAnsi" w:cs="Calibri"/>
          <w:sz w:val="22"/>
          <w:szCs w:val="22"/>
        </w:rPr>
        <w:t>če bo naročnik razdrl pogodbo zaradi zamud</w:t>
      </w:r>
      <w:r w:rsidR="00B3761B">
        <w:rPr>
          <w:rFonts w:asciiTheme="majorHAnsi" w:hAnsiTheme="majorHAnsi" w:cs="Calibri"/>
          <w:sz w:val="22"/>
          <w:szCs w:val="22"/>
        </w:rPr>
        <w:t xml:space="preserve"> </w:t>
      </w:r>
      <w:r w:rsidRPr="002D310F">
        <w:rPr>
          <w:rFonts w:asciiTheme="majorHAnsi" w:hAnsiTheme="majorHAnsi" w:cs="Calibri"/>
          <w:sz w:val="22"/>
          <w:szCs w:val="22"/>
        </w:rPr>
        <w:t>ali</w:t>
      </w:r>
    </w:p>
    <w:p w14:paraId="58CACFEF" w14:textId="77777777" w:rsidR="00C373E9" w:rsidRPr="002D310F" w:rsidRDefault="00C373E9" w:rsidP="00F93683">
      <w:pPr>
        <w:numPr>
          <w:ilvl w:val="0"/>
          <w:numId w:val="9"/>
        </w:numPr>
        <w:spacing w:line="276" w:lineRule="auto"/>
        <w:jc w:val="both"/>
        <w:rPr>
          <w:rFonts w:asciiTheme="majorHAnsi" w:hAnsiTheme="majorHAnsi" w:cs="Calibri"/>
          <w:sz w:val="22"/>
          <w:szCs w:val="22"/>
        </w:rPr>
      </w:pPr>
      <w:r w:rsidRPr="002D310F">
        <w:rPr>
          <w:rFonts w:asciiTheme="majorHAnsi" w:hAnsiTheme="majorHAnsi" w:cs="Calibri"/>
          <w:sz w:val="22"/>
          <w:szCs w:val="22"/>
        </w:rPr>
        <w:t>če bo dosežena najvišja pogodbena kazen</w:t>
      </w:r>
      <w:r w:rsidR="00873468" w:rsidRPr="002D310F">
        <w:rPr>
          <w:rFonts w:asciiTheme="majorHAnsi" w:hAnsiTheme="majorHAnsi" w:cs="Calibri"/>
          <w:sz w:val="22"/>
          <w:szCs w:val="22"/>
        </w:rPr>
        <w:t>, predvidena s to pogodbo</w:t>
      </w:r>
      <w:r w:rsidRPr="002D310F">
        <w:rPr>
          <w:rFonts w:asciiTheme="majorHAnsi" w:hAnsiTheme="majorHAnsi" w:cs="Calibri"/>
          <w:sz w:val="22"/>
          <w:szCs w:val="22"/>
        </w:rPr>
        <w:t>.</w:t>
      </w:r>
    </w:p>
    <w:p w14:paraId="7797FB1B" w14:textId="77777777" w:rsidR="006B243C" w:rsidRPr="002D310F" w:rsidRDefault="006B243C" w:rsidP="00835D0E">
      <w:pPr>
        <w:spacing w:line="276" w:lineRule="auto"/>
        <w:jc w:val="center"/>
        <w:rPr>
          <w:rFonts w:asciiTheme="majorHAnsi" w:hAnsiTheme="majorHAnsi" w:cs="Calibri"/>
          <w:sz w:val="22"/>
          <w:szCs w:val="22"/>
        </w:rPr>
      </w:pPr>
    </w:p>
    <w:p w14:paraId="1C89419B" w14:textId="77777777" w:rsidR="006B243C" w:rsidRPr="002D310F" w:rsidRDefault="001D1BE4" w:rsidP="00F93683">
      <w:pPr>
        <w:numPr>
          <w:ilvl w:val="0"/>
          <w:numId w:val="1"/>
        </w:numPr>
        <w:spacing w:line="276" w:lineRule="auto"/>
        <w:jc w:val="center"/>
        <w:rPr>
          <w:rFonts w:asciiTheme="majorHAnsi" w:hAnsiTheme="majorHAnsi" w:cs="Calibri"/>
          <w:sz w:val="22"/>
          <w:szCs w:val="22"/>
        </w:rPr>
      </w:pPr>
      <w:r w:rsidRPr="002D310F">
        <w:rPr>
          <w:rFonts w:asciiTheme="majorHAnsi" w:hAnsiTheme="majorHAnsi" w:cs="Calibri"/>
          <w:sz w:val="22"/>
          <w:szCs w:val="22"/>
        </w:rPr>
        <w:t>č</w:t>
      </w:r>
      <w:r w:rsidR="006B243C" w:rsidRPr="002D310F">
        <w:rPr>
          <w:rFonts w:asciiTheme="majorHAnsi" w:hAnsiTheme="majorHAnsi" w:cs="Calibri"/>
          <w:sz w:val="22"/>
          <w:szCs w:val="22"/>
        </w:rPr>
        <w:t>len</w:t>
      </w:r>
    </w:p>
    <w:p w14:paraId="58A6A874" w14:textId="77777777" w:rsidR="00C373E9" w:rsidRPr="002D310F" w:rsidRDefault="00873468" w:rsidP="00873468">
      <w:pPr>
        <w:spacing w:line="276" w:lineRule="auto"/>
        <w:jc w:val="center"/>
        <w:rPr>
          <w:rFonts w:asciiTheme="majorHAnsi" w:hAnsiTheme="majorHAnsi" w:cs="Calibri"/>
          <w:sz w:val="22"/>
          <w:szCs w:val="22"/>
        </w:rPr>
      </w:pPr>
      <w:r w:rsidRPr="002D310F">
        <w:rPr>
          <w:rFonts w:asciiTheme="majorHAnsi" w:hAnsiTheme="majorHAnsi" w:cs="Calibri"/>
          <w:sz w:val="22"/>
          <w:szCs w:val="22"/>
        </w:rPr>
        <w:t>(Garancija za odpravo napak v garancijskem roku)</w:t>
      </w:r>
    </w:p>
    <w:p w14:paraId="0C995F7B" w14:textId="77777777" w:rsidR="00873468" w:rsidRPr="002D310F" w:rsidRDefault="00873468" w:rsidP="00873468">
      <w:pPr>
        <w:spacing w:line="276" w:lineRule="auto"/>
        <w:jc w:val="center"/>
        <w:rPr>
          <w:rFonts w:asciiTheme="majorHAnsi" w:hAnsiTheme="majorHAnsi" w:cs="Calibri"/>
          <w:sz w:val="22"/>
          <w:szCs w:val="22"/>
        </w:rPr>
      </w:pPr>
    </w:p>
    <w:p w14:paraId="72F0B664" w14:textId="77777777" w:rsidR="004A772B" w:rsidRPr="002D310F" w:rsidRDefault="00C373E9" w:rsidP="00835D0E">
      <w:pPr>
        <w:spacing w:line="276" w:lineRule="auto"/>
        <w:jc w:val="both"/>
        <w:rPr>
          <w:rFonts w:asciiTheme="majorHAnsi" w:hAnsiTheme="majorHAnsi" w:cs="Calibri"/>
          <w:sz w:val="22"/>
          <w:szCs w:val="22"/>
        </w:rPr>
      </w:pPr>
      <w:r w:rsidRPr="002D310F">
        <w:rPr>
          <w:rFonts w:asciiTheme="majorHAnsi" w:hAnsiTheme="majorHAnsi" w:cs="Calibri"/>
          <w:sz w:val="22"/>
          <w:szCs w:val="22"/>
        </w:rPr>
        <w:t>Garancija za</w:t>
      </w:r>
      <w:r w:rsidR="00873468" w:rsidRPr="002D310F">
        <w:rPr>
          <w:rFonts w:asciiTheme="majorHAnsi" w:hAnsiTheme="majorHAnsi" w:cs="Calibri"/>
          <w:sz w:val="22"/>
          <w:szCs w:val="22"/>
        </w:rPr>
        <w:t xml:space="preserve"> odpravo napak v garancijskem roku oz. za </w:t>
      </w:r>
      <w:r w:rsidRPr="002D310F">
        <w:rPr>
          <w:rFonts w:asciiTheme="majorHAnsi" w:hAnsiTheme="majorHAnsi" w:cs="Calibri"/>
          <w:sz w:val="22"/>
          <w:szCs w:val="22"/>
        </w:rPr>
        <w:t xml:space="preserve">kvalitetno </w:t>
      </w:r>
      <w:r w:rsidRPr="00255DC3">
        <w:rPr>
          <w:rFonts w:asciiTheme="majorHAnsi" w:hAnsiTheme="majorHAnsi" w:cs="Calibri"/>
          <w:sz w:val="22"/>
          <w:szCs w:val="22"/>
        </w:rPr>
        <w:t xml:space="preserve">izvedena dela je </w:t>
      </w:r>
      <w:r w:rsidR="001736A8" w:rsidRPr="00255DC3">
        <w:rPr>
          <w:rFonts w:asciiTheme="majorHAnsi" w:hAnsiTheme="majorHAnsi" w:cs="Calibri"/>
          <w:sz w:val="22"/>
          <w:szCs w:val="22"/>
        </w:rPr>
        <w:t>deset</w:t>
      </w:r>
      <w:r w:rsidRPr="00255DC3">
        <w:rPr>
          <w:rFonts w:asciiTheme="majorHAnsi" w:hAnsiTheme="majorHAnsi" w:cs="Calibri"/>
          <w:sz w:val="22"/>
          <w:szCs w:val="22"/>
        </w:rPr>
        <w:t xml:space="preserve"> (</w:t>
      </w:r>
      <w:r w:rsidR="001736A8" w:rsidRPr="00255DC3">
        <w:rPr>
          <w:rFonts w:asciiTheme="majorHAnsi" w:hAnsiTheme="majorHAnsi" w:cs="Calibri"/>
          <w:sz w:val="22"/>
          <w:szCs w:val="22"/>
        </w:rPr>
        <w:t>10</w:t>
      </w:r>
      <w:r w:rsidR="007E3DCF" w:rsidRPr="00255DC3">
        <w:rPr>
          <w:rFonts w:asciiTheme="majorHAnsi" w:hAnsiTheme="majorHAnsi" w:cs="Calibri"/>
          <w:sz w:val="22"/>
          <w:szCs w:val="22"/>
        </w:rPr>
        <w:t xml:space="preserve">) let </w:t>
      </w:r>
      <w:r w:rsidRPr="00255DC3">
        <w:rPr>
          <w:rFonts w:asciiTheme="majorHAnsi" w:hAnsiTheme="majorHAnsi" w:cs="Calibri"/>
          <w:sz w:val="22"/>
          <w:szCs w:val="22"/>
        </w:rPr>
        <w:t>po</w:t>
      </w:r>
      <w:r w:rsidRPr="002D310F">
        <w:rPr>
          <w:rFonts w:asciiTheme="majorHAnsi" w:hAnsiTheme="majorHAnsi" w:cs="Calibri"/>
          <w:sz w:val="22"/>
          <w:szCs w:val="22"/>
        </w:rPr>
        <w:t xml:space="preserve"> dokončanju del. V garancijskem roku se izvajalec obvezuje odpraviti vse pomanjkljivosti in napake na lastne stroške, če so te nastale zaradi nekvalitetne izvedbe. </w:t>
      </w:r>
    </w:p>
    <w:p w14:paraId="179209D3" w14:textId="77777777" w:rsidR="00C373E9" w:rsidRPr="002D310F" w:rsidRDefault="00C373E9" w:rsidP="00835D0E">
      <w:pPr>
        <w:spacing w:line="276" w:lineRule="auto"/>
        <w:jc w:val="both"/>
        <w:rPr>
          <w:rFonts w:asciiTheme="majorHAnsi" w:hAnsiTheme="majorHAnsi" w:cs="Calibri"/>
          <w:sz w:val="22"/>
          <w:szCs w:val="22"/>
        </w:rPr>
      </w:pPr>
    </w:p>
    <w:p w14:paraId="588FA1EB" w14:textId="77777777" w:rsidR="00C275E7" w:rsidRPr="002D310F" w:rsidRDefault="00C373E9" w:rsidP="00835D0E">
      <w:pPr>
        <w:spacing w:line="276" w:lineRule="auto"/>
        <w:jc w:val="both"/>
        <w:rPr>
          <w:rFonts w:asciiTheme="majorHAnsi" w:hAnsiTheme="majorHAnsi" w:cs="Calibri"/>
          <w:sz w:val="22"/>
          <w:szCs w:val="22"/>
        </w:rPr>
      </w:pPr>
      <w:r w:rsidRPr="002D310F">
        <w:rPr>
          <w:rFonts w:asciiTheme="majorHAnsi" w:hAnsiTheme="majorHAnsi" w:cs="Calibri"/>
          <w:sz w:val="22"/>
          <w:szCs w:val="22"/>
        </w:rPr>
        <w:t xml:space="preserve">Izvajalec bo kot garancijo za odpravo napak v garancijskem roku dostavil naročniku bančno ali zavarovalniško garancijo za odpravo napak v garancijskem roku, z veljavnostjo do konca garancijske dobe, podaljšano za 1 dan in v višini 5 % skupne vrednosti vseh izvedenih del </w:t>
      </w:r>
      <w:r w:rsidR="001E3A90" w:rsidRPr="002D310F">
        <w:rPr>
          <w:rFonts w:asciiTheme="majorHAnsi" w:hAnsiTheme="majorHAnsi" w:cs="Calibri"/>
          <w:sz w:val="22"/>
          <w:szCs w:val="22"/>
        </w:rPr>
        <w:t xml:space="preserve">(z DDV) </w:t>
      </w:r>
      <w:r w:rsidRPr="002D310F">
        <w:rPr>
          <w:rFonts w:asciiTheme="majorHAnsi" w:hAnsiTheme="majorHAnsi" w:cs="Calibri"/>
          <w:sz w:val="22"/>
          <w:szCs w:val="22"/>
        </w:rPr>
        <w:t xml:space="preserve">po tej pogodbi. </w:t>
      </w:r>
    </w:p>
    <w:p w14:paraId="19438C0A" w14:textId="77777777" w:rsidR="00C275E7" w:rsidRPr="002D310F" w:rsidRDefault="00C275E7" w:rsidP="00835D0E">
      <w:pPr>
        <w:spacing w:line="276" w:lineRule="auto"/>
        <w:jc w:val="both"/>
        <w:rPr>
          <w:rFonts w:asciiTheme="majorHAnsi" w:hAnsiTheme="majorHAnsi" w:cs="Calibri"/>
          <w:sz w:val="22"/>
          <w:szCs w:val="22"/>
        </w:rPr>
      </w:pPr>
    </w:p>
    <w:p w14:paraId="4F60230A" w14:textId="77777777" w:rsidR="00C373E9" w:rsidRPr="002D310F" w:rsidRDefault="00C275E7" w:rsidP="00E65B7A">
      <w:pPr>
        <w:spacing w:line="276" w:lineRule="auto"/>
        <w:jc w:val="both"/>
        <w:rPr>
          <w:rFonts w:asciiTheme="majorHAnsi" w:hAnsiTheme="majorHAnsi" w:cs="Calibri"/>
          <w:sz w:val="22"/>
          <w:szCs w:val="22"/>
        </w:rPr>
      </w:pPr>
      <w:r w:rsidRPr="002D310F">
        <w:rPr>
          <w:rFonts w:asciiTheme="majorHAnsi" w:hAnsiTheme="majorHAnsi" w:cs="Calibri"/>
          <w:sz w:val="22"/>
          <w:szCs w:val="22"/>
        </w:rPr>
        <w:t xml:space="preserve">Izvajalec lahko namesto garancije za celotno zahtevano obdobje, </w:t>
      </w:r>
      <w:r w:rsidR="00CE7A67" w:rsidRPr="002D310F">
        <w:rPr>
          <w:rFonts w:asciiTheme="majorHAnsi" w:hAnsiTheme="majorHAnsi" w:cs="Calibri"/>
          <w:sz w:val="22"/>
          <w:szCs w:val="22"/>
        </w:rPr>
        <w:t xml:space="preserve">večkrat </w:t>
      </w:r>
      <w:r w:rsidRPr="002D310F">
        <w:rPr>
          <w:rFonts w:asciiTheme="majorHAnsi" w:hAnsiTheme="majorHAnsi" w:cs="Calibri"/>
          <w:sz w:val="22"/>
          <w:szCs w:val="22"/>
        </w:rPr>
        <w:t>predloži triletno garancijo za odprav</w:t>
      </w:r>
      <w:r w:rsidR="00A0256A" w:rsidRPr="002D310F">
        <w:rPr>
          <w:rFonts w:asciiTheme="majorHAnsi" w:hAnsiTheme="majorHAnsi" w:cs="Calibri"/>
          <w:sz w:val="22"/>
          <w:szCs w:val="22"/>
        </w:rPr>
        <w:t xml:space="preserve">o napak, ki jo mora </w:t>
      </w:r>
      <w:r w:rsidR="00CE7A67" w:rsidRPr="002D310F">
        <w:rPr>
          <w:rFonts w:asciiTheme="majorHAnsi" w:hAnsiTheme="majorHAnsi" w:cs="Calibri"/>
          <w:sz w:val="22"/>
          <w:szCs w:val="22"/>
        </w:rPr>
        <w:t xml:space="preserve">vsakič </w:t>
      </w:r>
      <w:r w:rsidR="00A0256A" w:rsidRPr="002D310F">
        <w:rPr>
          <w:rFonts w:asciiTheme="majorHAnsi" w:hAnsiTheme="majorHAnsi" w:cs="Calibri"/>
          <w:sz w:val="22"/>
          <w:szCs w:val="22"/>
        </w:rPr>
        <w:t>najkasneje 1</w:t>
      </w:r>
      <w:r w:rsidR="00FF4831" w:rsidRPr="002D310F">
        <w:rPr>
          <w:rFonts w:asciiTheme="majorHAnsi" w:hAnsiTheme="majorHAnsi" w:cs="Calibri"/>
          <w:sz w:val="22"/>
          <w:szCs w:val="22"/>
        </w:rPr>
        <w:t>0</w:t>
      </w:r>
      <w:r w:rsidRPr="002D310F">
        <w:rPr>
          <w:rFonts w:asciiTheme="majorHAnsi" w:hAnsiTheme="majorHAnsi" w:cs="Calibri"/>
          <w:sz w:val="22"/>
          <w:szCs w:val="22"/>
        </w:rPr>
        <w:t xml:space="preserve"> dni pred potekom veljavnosti, nadomestiti z novo bančno garancijo z veljavnostjo </w:t>
      </w:r>
      <w:r w:rsidR="00CE7A67" w:rsidRPr="002D310F">
        <w:rPr>
          <w:rFonts w:asciiTheme="majorHAnsi" w:hAnsiTheme="majorHAnsi" w:cs="Calibri"/>
          <w:sz w:val="22"/>
          <w:szCs w:val="22"/>
        </w:rPr>
        <w:t>nadaljnjih treh</w:t>
      </w:r>
      <w:r w:rsidRPr="002D310F">
        <w:rPr>
          <w:rFonts w:asciiTheme="majorHAnsi" w:hAnsiTheme="majorHAnsi" w:cs="Calibri"/>
          <w:sz w:val="22"/>
          <w:szCs w:val="22"/>
        </w:rPr>
        <w:t xml:space="preserve"> let</w:t>
      </w:r>
      <w:r w:rsidR="00CE7A67" w:rsidRPr="002D310F">
        <w:rPr>
          <w:rFonts w:asciiTheme="majorHAnsi" w:hAnsiTheme="majorHAnsi" w:cs="Calibri"/>
          <w:sz w:val="22"/>
          <w:szCs w:val="22"/>
        </w:rPr>
        <w:t xml:space="preserve"> oz. do izteka garancijske dobe, podaljšano za en dan</w:t>
      </w:r>
      <w:r w:rsidR="00E65B7A" w:rsidRPr="002D310F">
        <w:rPr>
          <w:rFonts w:asciiTheme="majorHAnsi" w:hAnsiTheme="majorHAnsi" w:cs="Calibri"/>
          <w:sz w:val="22"/>
          <w:szCs w:val="22"/>
        </w:rPr>
        <w:t xml:space="preserve">. V primeru, da izvajalec v roku ne predloži nove </w:t>
      </w:r>
      <w:r w:rsidR="00CE7A67" w:rsidRPr="002D310F">
        <w:rPr>
          <w:rFonts w:asciiTheme="majorHAnsi" w:hAnsiTheme="majorHAnsi" w:cs="Calibri"/>
          <w:sz w:val="22"/>
          <w:szCs w:val="22"/>
        </w:rPr>
        <w:t>bančne ali zavarovalniške</w:t>
      </w:r>
      <w:r w:rsidR="00E65B7A" w:rsidRPr="002D310F">
        <w:rPr>
          <w:rFonts w:asciiTheme="majorHAnsi" w:hAnsiTheme="majorHAnsi" w:cs="Calibri"/>
          <w:sz w:val="22"/>
          <w:szCs w:val="22"/>
        </w:rPr>
        <w:t xml:space="preserve"> garancije za odpravo napak, lahko naročnik unovči obstoječo bančno garancijo za odpravo napak.</w:t>
      </w:r>
    </w:p>
    <w:p w14:paraId="362D1472" w14:textId="77777777" w:rsidR="00C373E9" w:rsidRPr="002D310F" w:rsidRDefault="00C373E9" w:rsidP="00835D0E">
      <w:pPr>
        <w:spacing w:line="276" w:lineRule="auto"/>
        <w:jc w:val="both"/>
        <w:rPr>
          <w:rFonts w:asciiTheme="majorHAnsi" w:hAnsiTheme="majorHAnsi" w:cs="Calibri"/>
          <w:sz w:val="22"/>
          <w:szCs w:val="22"/>
        </w:rPr>
      </w:pPr>
    </w:p>
    <w:p w14:paraId="7A761CC5" w14:textId="77777777" w:rsidR="00C373E9" w:rsidRPr="002D310F" w:rsidRDefault="00C373E9" w:rsidP="00835D0E">
      <w:pPr>
        <w:spacing w:line="276" w:lineRule="auto"/>
        <w:jc w:val="both"/>
        <w:rPr>
          <w:rFonts w:asciiTheme="majorHAnsi" w:hAnsiTheme="majorHAnsi" w:cs="Calibri"/>
          <w:sz w:val="22"/>
          <w:szCs w:val="22"/>
        </w:rPr>
      </w:pPr>
      <w:r w:rsidRPr="002D310F">
        <w:rPr>
          <w:rFonts w:asciiTheme="majorHAnsi" w:hAnsiTheme="majorHAnsi" w:cs="Calibri"/>
          <w:sz w:val="22"/>
          <w:szCs w:val="22"/>
        </w:rPr>
        <w:t xml:space="preserve">To garancijo izvajalec </w:t>
      </w:r>
      <w:r w:rsidR="00A0256A" w:rsidRPr="002D310F">
        <w:rPr>
          <w:rFonts w:asciiTheme="majorHAnsi" w:hAnsiTheme="majorHAnsi" w:cs="Calibri"/>
          <w:sz w:val="22"/>
          <w:szCs w:val="22"/>
        </w:rPr>
        <w:t>d</w:t>
      </w:r>
      <w:r w:rsidR="00FF4831" w:rsidRPr="002D310F">
        <w:rPr>
          <w:rFonts w:asciiTheme="majorHAnsi" w:hAnsiTheme="majorHAnsi" w:cs="Calibri"/>
          <w:sz w:val="22"/>
          <w:szCs w:val="22"/>
        </w:rPr>
        <w:t xml:space="preserve">olžan izročiti naročniku vsaj </w:t>
      </w:r>
      <w:r w:rsidR="00B072B5" w:rsidRPr="002D310F">
        <w:rPr>
          <w:rFonts w:asciiTheme="majorHAnsi" w:hAnsiTheme="majorHAnsi" w:cs="Calibri"/>
          <w:sz w:val="22"/>
          <w:szCs w:val="22"/>
        </w:rPr>
        <w:t>7</w:t>
      </w:r>
      <w:r w:rsidRPr="002D310F">
        <w:rPr>
          <w:rFonts w:asciiTheme="majorHAnsi" w:hAnsiTheme="majorHAnsi" w:cs="Calibri"/>
          <w:sz w:val="22"/>
          <w:szCs w:val="22"/>
        </w:rPr>
        <w:t xml:space="preserve"> dni pred potekom veljavnosti bančne garancije za dobro in pravočasno izvedbo pogodbenih obveznosti, s klavzulo, ki onemogoča istočasno unovčenje obeh garancij. Garancijo za odpravo napak v garancijskem roku po izteku njene veljavnosti naročnik vrne izvajalcu. </w:t>
      </w:r>
    </w:p>
    <w:p w14:paraId="203ABD16" w14:textId="77777777" w:rsidR="006B243C" w:rsidRPr="002D310F" w:rsidRDefault="006B243C" w:rsidP="00835D0E">
      <w:pPr>
        <w:spacing w:line="276" w:lineRule="auto"/>
        <w:jc w:val="both"/>
        <w:rPr>
          <w:rFonts w:asciiTheme="majorHAnsi" w:hAnsiTheme="majorHAnsi" w:cs="Calibri"/>
          <w:sz w:val="22"/>
          <w:szCs w:val="22"/>
        </w:rPr>
      </w:pPr>
    </w:p>
    <w:p w14:paraId="0874B0DD" w14:textId="77777777" w:rsidR="006B243C" w:rsidRPr="002D310F" w:rsidRDefault="006B243C" w:rsidP="00F93683">
      <w:pPr>
        <w:numPr>
          <w:ilvl w:val="0"/>
          <w:numId w:val="1"/>
        </w:numPr>
        <w:spacing w:line="276" w:lineRule="auto"/>
        <w:jc w:val="center"/>
        <w:rPr>
          <w:rFonts w:asciiTheme="majorHAnsi" w:hAnsiTheme="majorHAnsi" w:cs="Calibri"/>
          <w:sz w:val="22"/>
          <w:szCs w:val="22"/>
        </w:rPr>
      </w:pPr>
      <w:r w:rsidRPr="002D310F">
        <w:rPr>
          <w:rFonts w:asciiTheme="majorHAnsi" w:hAnsiTheme="majorHAnsi" w:cs="Calibri"/>
          <w:sz w:val="22"/>
          <w:szCs w:val="22"/>
        </w:rPr>
        <w:t>člen</w:t>
      </w:r>
    </w:p>
    <w:p w14:paraId="7FB1C6C7" w14:textId="77777777" w:rsidR="00C373E9" w:rsidRPr="002D310F" w:rsidRDefault="00873468" w:rsidP="00873468">
      <w:pPr>
        <w:spacing w:line="276" w:lineRule="auto"/>
        <w:jc w:val="center"/>
        <w:rPr>
          <w:rFonts w:asciiTheme="majorHAnsi" w:hAnsiTheme="majorHAnsi" w:cs="Calibri"/>
          <w:sz w:val="22"/>
          <w:szCs w:val="22"/>
        </w:rPr>
      </w:pPr>
      <w:r w:rsidRPr="002D310F">
        <w:rPr>
          <w:rFonts w:asciiTheme="majorHAnsi" w:hAnsiTheme="majorHAnsi" w:cs="Calibri"/>
          <w:sz w:val="22"/>
          <w:szCs w:val="22"/>
        </w:rPr>
        <w:lastRenderedPageBreak/>
        <w:t>(Zamenjani deli v garancijski dobi)</w:t>
      </w:r>
    </w:p>
    <w:p w14:paraId="6223BED8" w14:textId="77777777" w:rsidR="00873468" w:rsidRPr="002D310F" w:rsidRDefault="00873468" w:rsidP="00835D0E">
      <w:pPr>
        <w:spacing w:line="276" w:lineRule="auto"/>
        <w:jc w:val="both"/>
        <w:rPr>
          <w:rFonts w:asciiTheme="majorHAnsi" w:hAnsiTheme="majorHAnsi" w:cs="Calibri"/>
          <w:sz w:val="22"/>
          <w:szCs w:val="22"/>
        </w:rPr>
      </w:pPr>
    </w:p>
    <w:p w14:paraId="105D5CBB" w14:textId="77777777" w:rsidR="00C373E9" w:rsidRPr="002D310F" w:rsidRDefault="00C373E9" w:rsidP="00835D0E">
      <w:pPr>
        <w:spacing w:line="276" w:lineRule="auto"/>
        <w:jc w:val="both"/>
        <w:rPr>
          <w:rFonts w:asciiTheme="majorHAnsi" w:hAnsiTheme="majorHAnsi" w:cs="Calibri"/>
          <w:sz w:val="22"/>
          <w:szCs w:val="22"/>
        </w:rPr>
      </w:pPr>
      <w:r w:rsidRPr="002D310F">
        <w:rPr>
          <w:rFonts w:asciiTheme="majorHAnsi" w:hAnsiTheme="majorHAnsi" w:cs="Calibri"/>
          <w:sz w:val="22"/>
          <w:szCs w:val="22"/>
        </w:rPr>
        <w:t xml:space="preserve">Za zamenjane dele v garancijski dobi prične z dnem zamenjave teči nov garancijski rok. Stroške za material, delo, nadomestne dele, opremo ter transportne stroške pri odpravljanju napak ali nadomestitvi izdelka z novim na podlagi garancije, plača izvajalec. </w:t>
      </w:r>
    </w:p>
    <w:p w14:paraId="4AD15D77" w14:textId="77777777" w:rsidR="004A772B" w:rsidRPr="002D310F" w:rsidRDefault="004A772B" w:rsidP="00835D0E">
      <w:pPr>
        <w:spacing w:line="276" w:lineRule="auto"/>
        <w:jc w:val="both"/>
        <w:rPr>
          <w:rFonts w:asciiTheme="majorHAnsi" w:hAnsiTheme="majorHAnsi" w:cs="Calibri"/>
          <w:b/>
          <w:sz w:val="22"/>
          <w:szCs w:val="22"/>
        </w:rPr>
      </w:pPr>
    </w:p>
    <w:p w14:paraId="5CFB8628" w14:textId="77777777" w:rsidR="00E23D71" w:rsidRPr="002D310F" w:rsidRDefault="00E23D71" w:rsidP="00F93683">
      <w:pPr>
        <w:numPr>
          <w:ilvl w:val="0"/>
          <w:numId w:val="1"/>
        </w:numPr>
        <w:spacing w:line="276" w:lineRule="auto"/>
        <w:jc w:val="center"/>
        <w:rPr>
          <w:rFonts w:asciiTheme="majorHAnsi" w:hAnsiTheme="majorHAnsi" w:cs="Calibri"/>
          <w:sz w:val="22"/>
          <w:szCs w:val="22"/>
        </w:rPr>
      </w:pPr>
      <w:r w:rsidRPr="002D310F">
        <w:rPr>
          <w:rFonts w:asciiTheme="majorHAnsi" w:hAnsiTheme="majorHAnsi" w:cs="Calibri"/>
          <w:sz w:val="22"/>
          <w:szCs w:val="22"/>
        </w:rPr>
        <w:t>člen</w:t>
      </w:r>
    </w:p>
    <w:p w14:paraId="385683E6" w14:textId="77777777" w:rsidR="00E23D71" w:rsidRPr="002D310F" w:rsidRDefault="00E23D71" w:rsidP="00E23D71">
      <w:pPr>
        <w:spacing w:line="276" w:lineRule="auto"/>
        <w:jc w:val="center"/>
        <w:rPr>
          <w:rFonts w:asciiTheme="majorHAnsi" w:hAnsiTheme="majorHAnsi" w:cs="Calibri"/>
          <w:sz w:val="22"/>
          <w:szCs w:val="22"/>
        </w:rPr>
      </w:pPr>
      <w:r w:rsidRPr="002D310F">
        <w:rPr>
          <w:rFonts w:asciiTheme="majorHAnsi" w:hAnsiTheme="majorHAnsi" w:cs="Calibri"/>
          <w:sz w:val="22"/>
          <w:szCs w:val="22"/>
        </w:rPr>
        <w:t>(Skrite napake)</w:t>
      </w:r>
    </w:p>
    <w:p w14:paraId="6A0EE073" w14:textId="77777777" w:rsidR="00E23D71" w:rsidRPr="002D310F" w:rsidRDefault="00E23D71" w:rsidP="00E23D71">
      <w:pPr>
        <w:spacing w:line="276" w:lineRule="auto"/>
        <w:jc w:val="center"/>
        <w:rPr>
          <w:rFonts w:asciiTheme="majorHAnsi" w:hAnsiTheme="majorHAnsi" w:cs="Calibri"/>
          <w:sz w:val="22"/>
          <w:szCs w:val="22"/>
        </w:rPr>
      </w:pPr>
    </w:p>
    <w:p w14:paraId="57C58A12" w14:textId="77777777" w:rsidR="00E23D71" w:rsidRPr="002D310F" w:rsidRDefault="00E23D71" w:rsidP="00E23D71">
      <w:pPr>
        <w:spacing w:line="276" w:lineRule="auto"/>
        <w:jc w:val="both"/>
        <w:rPr>
          <w:rFonts w:asciiTheme="majorHAnsi" w:hAnsiTheme="majorHAnsi" w:cs="Calibri"/>
          <w:sz w:val="22"/>
          <w:szCs w:val="22"/>
        </w:rPr>
      </w:pPr>
      <w:r w:rsidRPr="002D310F">
        <w:rPr>
          <w:rFonts w:asciiTheme="majorHAnsi" w:hAnsiTheme="majorHAnsi" w:cs="Calibri"/>
          <w:sz w:val="22"/>
          <w:szCs w:val="22"/>
        </w:rPr>
        <w:t xml:space="preserve">V primeru, da se pozneje, v roku desetih let, </w:t>
      </w:r>
      <w:r w:rsidR="00917FFE" w:rsidRPr="002D310F">
        <w:rPr>
          <w:rFonts w:asciiTheme="majorHAnsi" w:hAnsiTheme="majorHAnsi" w:cs="Calibri"/>
          <w:sz w:val="22"/>
          <w:szCs w:val="22"/>
        </w:rPr>
        <w:t>na infrastrukturi</w:t>
      </w:r>
      <w:r w:rsidR="00487A64" w:rsidRPr="002D310F">
        <w:rPr>
          <w:rFonts w:asciiTheme="majorHAnsi" w:hAnsiTheme="majorHAnsi" w:cs="Calibri"/>
          <w:sz w:val="22"/>
          <w:szCs w:val="22"/>
        </w:rPr>
        <w:t xml:space="preserve"> </w:t>
      </w:r>
      <w:r w:rsidRPr="002D310F">
        <w:rPr>
          <w:rFonts w:asciiTheme="majorHAnsi" w:hAnsiTheme="majorHAnsi" w:cs="Calibri"/>
          <w:sz w:val="22"/>
          <w:szCs w:val="22"/>
        </w:rPr>
        <w:t>pokaže skrita napaka, ki jo pri prevzemu ni bilo mogoče odkriti, se naročnik lahko sklicuje nanjo pod pogojem, da o njej obvesti izvajalca najkasneje v šestih mesecih od takrat, ko je bila odkrita.</w:t>
      </w:r>
    </w:p>
    <w:p w14:paraId="504EBCC3" w14:textId="77777777" w:rsidR="00E23D71" w:rsidRPr="002D310F" w:rsidRDefault="00E23D71" w:rsidP="00E23D71">
      <w:pPr>
        <w:spacing w:line="276" w:lineRule="auto"/>
        <w:jc w:val="both"/>
        <w:rPr>
          <w:rFonts w:asciiTheme="majorHAnsi" w:hAnsiTheme="majorHAnsi" w:cs="Calibri"/>
          <w:sz w:val="22"/>
          <w:szCs w:val="22"/>
        </w:rPr>
      </w:pPr>
    </w:p>
    <w:p w14:paraId="77AC7814" w14:textId="77777777" w:rsidR="00E23D71" w:rsidRPr="002D310F" w:rsidRDefault="00E23D71" w:rsidP="00E23D71">
      <w:pPr>
        <w:spacing w:line="276" w:lineRule="auto"/>
        <w:jc w:val="both"/>
        <w:rPr>
          <w:rFonts w:asciiTheme="majorHAnsi" w:hAnsiTheme="majorHAnsi" w:cs="Calibri"/>
          <w:sz w:val="22"/>
          <w:szCs w:val="22"/>
        </w:rPr>
      </w:pPr>
      <w:r w:rsidRPr="002D310F">
        <w:rPr>
          <w:rFonts w:asciiTheme="majorHAnsi" w:hAnsiTheme="majorHAnsi" w:cs="Calibri"/>
          <w:sz w:val="22"/>
          <w:szCs w:val="22"/>
        </w:rPr>
        <w:t xml:space="preserve">Naročnik, ki je pravilno obvestil izvajalca, da ima izvršeno delo neko napako, ki onemogoča namensko uporabo </w:t>
      </w:r>
      <w:r w:rsidR="00917FFE" w:rsidRPr="002D310F">
        <w:rPr>
          <w:rFonts w:asciiTheme="majorHAnsi" w:hAnsiTheme="majorHAnsi" w:cs="Calibri"/>
          <w:sz w:val="22"/>
          <w:szCs w:val="22"/>
        </w:rPr>
        <w:t xml:space="preserve">infrastrukture </w:t>
      </w:r>
      <w:r w:rsidRPr="002D310F">
        <w:rPr>
          <w:rFonts w:asciiTheme="majorHAnsi" w:hAnsiTheme="majorHAnsi" w:cs="Calibri"/>
          <w:sz w:val="22"/>
          <w:szCs w:val="22"/>
        </w:rPr>
        <w:t>in zmanjšuje varnost</w:t>
      </w:r>
      <w:r w:rsidR="00917FFE" w:rsidRPr="002D310F">
        <w:rPr>
          <w:rFonts w:asciiTheme="majorHAnsi" w:hAnsiTheme="majorHAnsi" w:cs="Calibri"/>
          <w:sz w:val="22"/>
          <w:szCs w:val="22"/>
        </w:rPr>
        <w:t xml:space="preserve"> uporabnikov infrastrukture</w:t>
      </w:r>
      <w:r w:rsidRPr="002D310F">
        <w:rPr>
          <w:rFonts w:asciiTheme="majorHAnsi" w:hAnsiTheme="majorHAnsi" w:cs="Calibri"/>
          <w:sz w:val="22"/>
          <w:szCs w:val="22"/>
        </w:rPr>
        <w:t>, lahko zahteva od izvajalca odpravo napake in mu za to določi tudi primeren rok. Naročnik ima tudi pravico do povrnitve škode, ki jo je zaradi takih napak utrpel.</w:t>
      </w:r>
    </w:p>
    <w:p w14:paraId="2E877F0B" w14:textId="77777777" w:rsidR="00E23D71" w:rsidRPr="002D310F" w:rsidRDefault="00E23D71" w:rsidP="00E23D71">
      <w:pPr>
        <w:spacing w:line="276" w:lineRule="auto"/>
        <w:jc w:val="both"/>
        <w:rPr>
          <w:rFonts w:asciiTheme="majorHAnsi" w:hAnsiTheme="majorHAnsi" w:cs="Calibri"/>
          <w:sz w:val="22"/>
          <w:szCs w:val="22"/>
        </w:rPr>
      </w:pPr>
    </w:p>
    <w:p w14:paraId="1F219281" w14:textId="77777777" w:rsidR="00E23D71" w:rsidRPr="002D310F" w:rsidRDefault="00E23D71" w:rsidP="00E23D71">
      <w:pPr>
        <w:spacing w:line="276" w:lineRule="auto"/>
        <w:jc w:val="both"/>
        <w:rPr>
          <w:rFonts w:asciiTheme="majorHAnsi" w:hAnsiTheme="majorHAnsi" w:cs="Calibri"/>
          <w:sz w:val="22"/>
          <w:szCs w:val="22"/>
        </w:rPr>
      </w:pPr>
      <w:r w:rsidRPr="002D310F">
        <w:rPr>
          <w:rFonts w:asciiTheme="majorHAnsi" w:hAnsiTheme="majorHAnsi" w:cs="Calibri"/>
          <w:sz w:val="22"/>
          <w:szCs w:val="22"/>
        </w:rPr>
        <w:t>Izvajalec je dolžan naročnika obvestiti tudi o morebitnih skritih napakah projektanta v projektni dokumentaciji.</w:t>
      </w:r>
    </w:p>
    <w:p w14:paraId="65FE199B" w14:textId="77777777" w:rsidR="003122C2" w:rsidRPr="002D310F" w:rsidRDefault="003122C2" w:rsidP="00835D0E">
      <w:pPr>
        <w:spacing w:line="276" w:lineRule="auto"/>
        <w:rPr>
          <w:rFonts w:asciiTheme="majorHAnsi" w:hAnsiTheme="majorHAnsi" w:cs="Calibri"/>
          <w:b/>
          <w:sz w:val="22"/>
          <w:szCs w:val="22"/>
        </w:rPr>
      </w:pPr>
    </w:p>
    <w:p w14:paraId="602938BB" w14:textId="77777777" w:rsidR="006B243C" w:rsidRPr="002D310F" w:rsidRDefault="00016584" w:rsidP="00835D0E">
      <w:pPr>
        <w:spacing w:line="276" w:lineRule="auto"/>
        <w:rPr>
          <w:rFonts w:asciiTheme="majorHAnsi" w:hAnsiTheme="majorHAnsi" w:cs="Calibri"/>
          <w:b/>
          <w:sz w:val="22"/>
          <w:szCs w:val="22"/>
        </w:rPr>
      </w:pPr>
      <w:r w:rsidRPr="002D310F">
        <w:rPr>
          <w:rFonts w:asciiTheme="majorHAnsi" w:hAnsiTheme="majorHAnsi" w:cs="Calibri"/>
          <w:b/>
          <w:sz w:val="22"/>
          <w:szCs w:val="22"/>
        </w:rPr>
        <w:t>VII</w:t>
      </w:r>
      <w:r w:rsidR="006B243C" w:rsidRPr="002D310F">
        <w:rPr>
          <w:rFonts w:asciiTheme="majorHAnsi" w:hAnsiTheme="majorHAnsi" w:cs="Calibri"/>
          <w:b/>
          <w:sz w:val="22"/>
          <w:szCs w:val="22"/>
        </w:rPr>
        <w:t>. PODIZVAJALCI</w:t>
      </w:r>
    </w:p>
    <w:p w14:paraId="28724D94" w14:textId="77777777" w:rsidR="00873468" w:rsidRPr="002D310F" w:rsidRDefault="00873468" w:rsidP="00835D0E">
      <w:pPr>
        <w:spacing w:line="276" w:lineRule="auto"/>
        <w:rPr>
          <w:rFonts w:asciiTheme="majorHAnsi" w:hAnsiTheme="majorHAnsi" w:cs="Calibri"/>
          <w:sz w:val="22"/>
          <w:szCs w:val="22"/>
        </w:rPr>
      </w:pPr>
    </w:p>
    <w:p w14:paraId="4416F2F8" w14:textId="77777777" w:rsidR="006B243C" w:rsidRPr="002D310F" w:rsidRDefault="006B243C" w:rsidP="00F93683">
      <w:pPr>
        <w:numPr>
          <w:ilvl w:val="0"/>
          <w:numId w:val="1"/>
        </w:numPr>
        <w:spacing w:line="276" w:lineRule="auto"/>
        <w:jc w:val="center"/>
        <w:rPr>
          <w:rFonts w:asciiTheme="majorHAnsi" w:hAnsiTheme="majorHAnsi" w:cs="Calibri"/>
          <w:sz w:val="22"/>
          <w:szCs w:val="22"/>
        </w:rPr>
      </w:pPr>
      <w:r w:rsidRPr="002D310F">
        <w:rPr>
          <w:rFonts w:asciiTheme="majorHAnsi" w:hAnsiTheme="majorHAnsi" w:cs="Calibri"/>
          <w:sz w:val="22"/>
          <w:szCs w:val="22"/>
        </w:rPr>
        <w:t>člen</w:t>
      </w:r>
    </w:p>
    <w:p w14:paraId="3F73E385" w14:textId="77777777" w:rsidR="006B243C" w:rsidRPr="002D310F" w:rsidRDefault="009B3FEF" w:rsidP="009B3FEF">
      <w:pPr>
        <w:spacing w:line="276" w:lineRule="auto"/>
        <w:jc w:val="center"/>
        <w:rPr>
          <w:rFonts w:asciiTheme="majorHAnsi" w:hAnsiTheme="majorHAnsi" w:cs="Calibri"/>
          <w:sz w:val="22"/>
          <w:szCs w:val="22"/>
        </w:rPr>
      </w:pPr>
      <w:r w:rsidRPr="002D310F">
        <w:rPr>
          <w:rFonts w:asciiTheme="majorHAnsi" w:hAnsiTheme="majorHAnsi" w:cs="Calibri"/>
          <w:sz w:val="22"/>
          <w:szCs w:val="22"/>
        </w:rPr>
        <w:t>(</w:t>
      </w:r>
      <w:r w:rsidR="00331F53" w:rsidRPr="002D310F">
        <w:rPr>
          <w:rFonts w:asciiTheme="majorHAnsi" w:hAnsiTheme="majorHAnsi" w:cs="Calibri"/>
          <w:sz w:val="22"/>
          <w:szCs w:val="22"/>
        </w:rPr>
        <w:t>Nominirani</w:t>
      </w:r>
      <w:r w:rsidRPr="002D310F">
        <w:rPr>
          <w:rFonts w:asciiTheme="majorHAnsi" w:hAnsiTheme="majorHAnsi" w:cs="Calibri"/>
          <w:sz w:val="22"/>
          <w:szCs w:val="22"/>
        </w:rPr>
        <w:t xml:space="preserve"> podizvajalc</w:t>
      </w:r>
      <w:r w:rsidR="00331F53" w:rsidRPr="002D310F">
        <w:rPr>
          <w:rFonts w:asciiTheme="majorHAnsi" w:hAnsiTheme="majorHAnsi" w:cs="Calibri"/>
          <w:sz w:val="22"/>
          <w:szCs w:val="22"/>
        </w:rPr>
        <w:t>i</w:t>
      </w:r>
      <w:r w:rsidRPr="002D310F">
        <w:rPr>
          <w:rFonts w:asciiTheme="majorHAnsi" w:hAnsiTheme="majorHAnsi" w:cs="Calibri"/>
          <w:sz w:val="22"/>
          <w:szCs w:val="22"/>
        </w:rPr>
        <w:t>)</w:t>
      </w:r>
    </w:p>
    <w:p w14:paraId="5BEC2D79" w14:textId="77777777" w:rsidR="009B3FEF" w:rsidRPr="002D310F" w:rsidRDefault="009B3FEF" w:rsidP="00835D0E">
      <w:pPr>
        <w:spacing w:line="276" w:lineRule="auto"/>
        <w:rPr>
          <w:rFonts w:asciiTheme="majorHAnsi" w:hAnsiTheme="majorHAnsi" w:cs="Calibri"/>
          <w:sz w:val="22"/>
          <w:szCs w:val="22"/>
        </w:rPr>
      </w:pPr>
    </w:p>
    <w:p w14:paraId="274B1ECD" w14:textId="77777777" w:rsidR="0003589C" w:rsidRPr="002D310F" w:rsidRDefault="0003589C" w:rsidP="0003589C">
      <w:pPr>
        <w:spacing w:line="276" w:lineRule="auto"/>
        <w:jc w:val="both"/>
        <w:rPr>
          <w:rFonts w:asciiTheme="majorHAnsi" w:hAnsiTheme="majorHAnsi" w:cs="Calibri"/>
          <w:sz w:val="22"/>
          <w:szCs w:val="22"/>
        </w:rPr>
      </w:pPr>
      <w:r w:rsidRPr="002D310F">
        <w:rPr>
          <w:rFonts w:asciiTheme="majorHAnsi" w:hAnsiTheme="majorHAnsi" w:cs="Calibri"/>
          <w:sz w:val="22"/>
          <w:szCs w:val="22"/>
        </w:rPr>
        <w:t>Izvajalec bo dela opravil sam, brez podizvajalcev.</w:t>
      </w:r>
    </w:p>
    <w:p w14:paraId="07E96A9B" w14:textId="77777777" w:rsidR="0003589C" w:rsidRPr="002D310F" w:rsidRDefault="0003589C" w:rsidP="0003589C">
      <w:pPr>
        <w:spacing w:line="276" w:lineRule="auto"/>
        <w:jc w:val="both"/>
        <w:rPr>
          <w:rFonts w:asciiTheme="majorHAnsi" w:hAnsiTheme="majorHAnsi" w:cs="Calibri"/>
          <w:sz w:val="22"/>
          <w:szCs w:val="22"/>
        </w:rPr>
      </w:pPr>
    </w:p>
    <w:p w14:paraId="20AB5E67" w14:textId="77777777" w:rsidR="0003589C" w:rsidRPr="002D310F" w:rsidRDefault="0003589C" w:rsidP="0003589C">
      <w:pPr>
        <w:spacing w:line="276" w:lineRule="auto"/>
        <w:jc w:val="both"/>
        <w:rPr>
          <w:rFonts w:asciiTheme="majorHAnsi" w:hAnsiTheme="majorHAnsi" w:cs="Calibri"/>
          <w:sz w:val="22"/>
          <w:szCs w:val="22"/>
        </w:rPr>
      </w:pPr>
      <w:r w:rsidRPr="002D310F">
        <w:rPr>
          <w:rFonts w:asciiTheme="majorHAnsi" w:hAnsiTheme="majorHAnsi" w:cs="Calibri"/>
          <w:sz w:val="22"/>
          <w:szCs w:val="22"/>
          <w:highlight w:val="lightGray"/>
        </w:rPr>
        <w:t>[ALI – v primeru nominiranih podizvajalcev:]</w:t>
      </w:r>
    </w:p>
    <w:p w14:paraId="7A5DC37B" w14:textId="77777777" w:rsidR="0003589C" w:rsidRPr="002D310F" w:rsidRDefault="0003589C" w:rsidP="0003589C">
      <w:pPr>
        <w:spacing w:line="276" w:lineRule="auto"/>
        <w:jc w:val="both"/>
        <w:rPr>
          <w:rFonts w:asciiTheme="majorHAnsi" w:hAnsiTheme="majorHAnsi" w:cs="Calibri"/>
          <w:sz w:val="22"/>
          <w:szCs w:val="22"/>
        </w:rPr>
      </w:pPr>
      <w:r w:rsidRPr="002D310F">
        <w:rPr>
          <w:rFonts w:asciiTheme="majorHAnsi" w:hAnsiTheme="majorHAnsi" w:cs="Calibri"/>
          <w:sz w:val="22"/>
          <w:szCs w:val="22"/>
        </w:rPr>
        <w:t xml:space="preserve">Izvajalec bo pogodbena dela izvedel v sodelovanju z naslednjimi podizvajalci: </w:t>
      </w:r>
    </w:p>
    <w:p w14:paraId="56566B45" w14:textId="77777777" w:rsidR="00C021E4" w:rsidRPr="002D310F" w:rsidRDefault="00C021E4" w:rsidP="00CE7A67">
      <w:pPr>
        <w:shd w:val="clear" w:color="auto" w:fill="FFFFFF"/>
        <w:spacing w:line="308" w:lineRule="atLeast"/>
        <w:jc w:val="both"/>
        <w:rPr>
          <w:rFonts w:asciiTheme="majorHAnsi" w:hAnsiTheme="majorHAnsi" w:cs="Calibri"/>
          <w:sz w:val="22"/>
          <w:szCs w:val="22"/>
        </w:rPr>
      </w:pPr>
    </w:p>
    <w:p w14:paraId="4C5E1F1E" w14:textId="77777777" w:rsidR="00CE7A67" w:rsidRPr="002D310F" w:rsidRDefault="00C021E4" w:rsidP="00CE7A67">
      <w:pPr>
        <w:shd w:val="clear" w:color="auto" w:fill="FFFFFF"/>
        <w:spacing w:line="308" w:lineRule="atLeast"/>
        <w:jc w:val="both"/>
        <w:rPr>
          <w:rFonts w:asciiTheme="majorHAnsi" w:hAnsiTheme="majorHAnsi" w:cs="Calibri"/>
          <w:sz w:val="22"/>
          <w:szCs w:val="22"/>
        </w:rPr>
      </w:pPr>
      <w:r w:rsidRPr="002D310F">
        <w:rPr>
          <w:rFonts w:asciiTheme="majorHAnsi" w:hAnsiTheme="majorHAnsi" w:cs="Calibri"/>
          <w:sz w:val="22"/>
          <w:szCs w:val="22"/>
        </w:rPr>
        <w:t>P</w:t>
      </w:r>
      <w:r w:rsidR="00CE7A67" w:rsidRPr="002D310F">
        <w:rPr>
          <w:rFonts w:asciiTheme="majorHAnsi" w:hAnsiTheme="majorHAnsi" w:cs="Calibri"/>
          <w:sz w:val="22"/>
          <w:szCs w:val="22"/>
        </w:rPr>
        <w:t>ODIZVAJALEC:</w:t>
      </w:r>
    </w:p>
    <w:p w14:paraId="56779C46" w14:textId="77777777" w:rsidR="00F035A6" w:rsidRDefault="00F035A6" w:rsidP="00CE7A67">
      <w:pPr>
        <w:shd w:val="clear" w:color="auto" w:fill="FFFFFF"/>
        <w:spacing w:line="308" w:lineRule="atLeast"/>
        <w:jc w:val="both"/>
        <w:rPr>
          <w:rFonts w:asciiTheme="majorHAnsi" w:hAnsiTheme="majorHAnsi" w:cs="Calibri"/>
          <w:sz w:val="22"/>
          <w:szCs w:val="22"/>
        </w:rPr>
      </w:pPr>
      <w:r>
        <w:rPr>
          <w:rFonts w:asciiTheme="majorHAnsi" w:hAnsiTheme="majorHAnsi" w:cs="Calibri"/>
          <w:sz w:val="22"/>
          <w:szCs w:val="22"/>
        </w:rPr>
        <w:t>........................</w:t>
      </w:r>
    </w:p>
    <w:p w14:paraId="4F67270F" w14:textId="65FA2811" w:rsidR="00F035A6" w:rsidRDefault="00F035A6" w:rsidP="00CE7A67">
      <w:pPr>
        <w:shd w:val="clear" w:color="auto" w:fill="FFFFFF"/>
        <w:spacing w:line="308" w:lineRule="atLeast"/>
        <w:jc w:val="both"/>
        <w:rPr>
          <w:rFonts w:asciiTheme="majorHAnsi" w:hAnsiTheme="majorHAnsi" w:cs="Calibri"/>
          <w:sz w:val="22"/>
          <w:szCs w:val="22"/>
        </w:rPr>
      </w:pPr>
      <w:r>
        <w:rPr>
          <w:rFonts w:asciiTheme="majorHAnsi" w:hAnsiTheme="majorHAnsi" w:cs="Calibri"/>
          <w:sz w:val="22"/>
          <w:szCs w:val="22"/>
        </w:rPr>
        <w:t>........................</w:t>
      </w:r>
    </w:p>
    <w:p w14:paraId="51DC8EB3" w14:textId="682C5EDB" w:rsidR="00CE7A67" w:rsidRPr="002D310F" w:rsidRDefault="00F035A6" w:rsidP="00CE7A67">
      <w:pPr>
        <w:shd w:val="clear" w:color="auto" w:fill="FFFFFF"/>
        <w:spacing w:line="308" w:lineRule="atLeast"/>
        <w:jc w:val="both"/>
        <w:rPr>
          <w:rFonts w:asciiTheme="majorHAnsi" w:hAnsiTheme="majorHAnsi" w:cs="Calibri"/>
          <w:sz w:val="22"/>
          <w:szCs w:val="22"/>
        </w:rPr>
      </w:pPr>
      <w:r>
        <w:rPr>
          <w:rFonts w:asciiTheme="majorHAnsi" w:hAnsiTheme="majorHAnsi" w:cs="Calibri"/>
          <w:sz w:val="22"/>
          <w:szCs w:val="22"/>
        </w:rPr>
        <w:t>........................</w:t>
      </w:r>
    </w:p>
    <w:p w14:paraId="67DF6244" w14:textId="77777777" w:rsidR="00CE7A67" w:rsidRPr="002D310F" w:rsidRDefault="00CE7A67" w:rsidP="00803FE1">
      <w:pPr>
        <w:spacing w:line="276" w:lineRule="auto"/>
        <w:jc w:val="both"/>
        <w:rPr>
          <w:rFonts w:asciiTheme="majorHAnsi" w:hAnsiTheme="majorHAnsi" w:cs="Calibri"/>
          <w:sz w:val="22"/>
          <w:szCs w:val="22"/>
        </w:rPr>
      </w:pPr>
    </w:p>
    <w:p w14:paraId="10A71DA0" w14:textId="5A366932" w:rsidR="000F1B8A" w:rsidRPr="00F35BDC" w:rsidRDefault="000F1B8A" w:rsidP="000F1B8A">
      <w:pPr>
        <w:spacing w:line="276" w:lineRule="auto"/>
        <w:jc w:val="both"/>
        <w:rPr>
          <w:rFonts w:asciiTheme="majorHAnsi" w:hAnsiTheme="majorHAnsi" w:cs="Calibri"/>
          <w:sz w:val="22"/>
          <w:szCs w:val="22"/>
        </w:rPr>
      </w:pPr>
      <w:r w:rsidRPr="00F35BDC">
        <w:rPr>
          <w:rFonts w:asciiTheme="majorHAnsi" w:hAnsiTheme="majorHAnsi" w:cs="Calibri"/>
          <w:sz w:val="22"/>
          <w:szCs w:val="22"/>
        </w:rPr>
        <w:t>Izvajalec mora med izvajanjem gradnje naročnika obvestiti o morebitnih spremembah informacij iz prejšnjega odstavka in naročniku poslati informacije o novih podizvajalcih, ki jih namerava naknadno vključiti v izvajanje gradnje ali storitev, in sicer najkasneje v petih dneh po spremembi. V primeru vključitve novih podizvajalcev mora izvajalec naročniku skupaj z obvestilom posredovati tudi podatke o podizvajalcu iz tega člena ter izpolnjen</w:t>
      </w:r>
      <w:r w:rsidR="00BE5509">
        <w:rPr>
          <w:rFonts w:asciiTheme="majorHAnsi" w:hAnsiTheme="majorHAnsi" w:cs="Calibri"/>
          <w:sz w:val="22"/>
          <w:szCs w:val="22"/>
        </w:rPr>
        <w:t>e</w:t>
      </w:r>
      <w:r w:rsidRPr="00F35BDC">
        <w:rPr>
          <w:rFonts w:asciiTheme="majorHAnsi" w:hAnsiTheme="majorHAnsi" w:cs="Calibri"/>
          <w:sz w:val="22"/>
          <w:szCs w:val="22"/>
        </w:rPr>
        <w:t xml:space="preserve"> in podpisan</w:t>
      </w:r>
      <w:r w:rsidR="00BE5509">
        <w:rPr>
          <w:rFonts w:asciiTheme="majorHAnsi" w:hAnsiTheme="majorHAnsi" w:cs="Calibri"/>
          <w:sz w:val="22"/>
          <w:szCs w:val="22"/>
        </w:rPr>
        <w:t>e</w:t>
      </w:r>
      <w:r w:rsidRPr="00F35BDC">
        <w:rPr>
          <w:rFonts w:asciiTheme="majorHAnsi" w:hAnsiTheme="majorHAnsi" w:cs="Calibri"/>
          <w:sz w:val="22"/>
          <w:szCs w:val="22"/>
        </w:rPr>
        <w:t xml:space="preserve"> obrazc</w:t>
      </w:r>
      <w:r w:rsidR="00BE5509">
        <w:rPr>
          <w:rFonts w:asciiTheme="majorHAnsi" w:hAnsiTheme="majorHAnsi" w:cs="Calibri"/>
          <w:sz w:val="22"/>
          <w:szCs w:val="22"/>
        </w:rPr>
        <w:t>e, ki so bili za podizvajalca zahtevani v dokumentaciji v zvezi z oddajo javnega naročila, vključno z</w:t>
      </w:r>
      <w:r w:rsidRPr="00F35BDC">
        <w:rPr>
          <w:rFonts w:asciiTheme="majorHAnsi" w:hAnsiTheme="majorHAnsi" w:cs="Calibri"/>
          <w:sz w:val="22"/>
          <w:szCs w:val="22"/>
        </w:rPr>
        <w:t xml:space="preserve"> zahtevo podizvajalca za neposredno plačilo, če podizvajalec to zahteva.</w:t>
      </w:r>
    </w:p>
    <w:p w14:paraId="76283267" w14:textId="77777777" w:rsidR="000F1B8A" w:rsidRPr="00F35BDC" w:rsidRDefault="000F1B8A" w:rsidP="000F1B8A">
      <w:pPr>
        <w:spacing w:line="276" w:lineRule="auto"/>
        <w:jc w:val="both"/>
        <w:rPr>
          <w:rFonts w:asciiTheme="majorHAnsi" w:hAnsiTheme="majorHAnsi" w:cs="Calibri"/>
          <w:sz w:val="22"/>
          <w:szCs w:val="22"/>
        </w:rPr>
      </w:pPr>
    </w:p>
    <w:p w14:paraId="46DB5BAA" w14:textId="34CA7637" w:rsidR="00BE5509" w:rsidRDefault="000F1B8A" w:rsidP="000F1B8A">
      <w:pPr>
        <w:spacing w:line="276" w:lineRule="auto"/>
        <w:jc w:val="both"/>
        <w:rPr>
          <w:rFonts w:asciiTheme="majorHAnsi" w:hAnsiTheme="majorHAnsi" w:cs="Calibri"/>
          <w:sz w:val="22"/>
          <w:szCs w:val="22"/>
        </w:rPr>
      </w:pPr>
      <w:r w:rsidRPr="00F35BDC">
        <w:rPr>
          <w:rFonts w:asciiTheme="majorHAnsi" w:hAnsiTheme="majorHAnsi" w:cs="Calibri"/>
          <w:sz w:val="22"/>
          <w:szCs w:val="22"/>
        </w:rPr>
        <w:t xml:space="preserve">Naročnik bo zavrnil </w:t>
      </w:r>
      <w:r w:rsidR="00BE5509" w:rsidRPr="00BE5509">
        <w:rPr>
          <w:rFonts w:asciiTheme="majorHAnsi" w:hAnsiTheme="majorHAnsi" w:cs="Calibri"/>
          <w:sz w:val="22"/>
          <w:szCs w:val="22"/>
        </w:rPr>
        <w:t xml:space="preserve">predlog za zamenjavo podizvajalca oziroma vključitev novega podizvajalca </w:t>
      </w:r>
      <w:r w:rsidR="00BE5509">
        <w:rPr>
          <w:rFonts w:asciiTheme="majorHAnsi" w:hAnsiTheme="majorHAnsi" w:cs="Calibri"/>
          <w:sz w:val="22"/>
          <w:szCs w:val="22"/>
        </w:rPr>
        <w:t>v naslednjih primerih:</w:t>
      </w:r>
    </w:p>
    <w:p w14:paraId="207DD639" w14:textId="77777777" w:rsidR="00BE5509" w:rsidRDefault="000F1B8A" w:rsidP="00BE5509">
      <w:pPr>
        <w:pStyle w:val="Odstavekseznama"/>
        <w:numPr>
          <w:ilvl w:val="0"/>
          <w:numId w:val="25"/>
        </w:numPr>
        <w:spacing w:line="276" w:lineRule="auto"/>
        <w:jc w:val="both"/>
        <w:rPr>
          <w:rFonts w:asciiTheme="majorHAnsi" w:hAnsiTheme="majorHAnsi" w:cs="Calibri"/>
          <w:sz w:val="22"/>
          <w:szCs w:val="22"/>
        </w:rPr>
      </w:pPr>
      <w:r w:rsidRPr="00BE5509">
        <w:rPr>
          <w:rFonts w:asciiTheme="majorHAnsi" w:hAnsiTheme="majorHAnsi" w:cs="Calibri"/>
          <w:sz w:val="22"/>
          <w:szCs w:val="22"/>
        </w:rPr>
        <w:t>če zanj obstajajo razlogi za izključitev iz prvega, drugega ali četrtega odstavka 75. člena ZJN-3</w:t>
      </w:r>
      <w:r w:rsidR="00BE5509">
        <w:rPr>
          <w:rFonts w:asciiTheme="majorHAnsi" w:hAnsiTheme="majorHAnsi" w:cs="Calibri"/>
          <w:sz w:val="22"/>
          <w:szCs w:val="22"/>
        </w:rPr>
        <w:t>;</w:t>
      </w:r>
    </w:p>
    <w:p w14:paraId="3314D510" w14:textId="77777777" w:rsidR="00BE5509" w:rsidRDefault="000F1B8A" w:rsidP="00BE5509">
      <w:pPr>
        <w:pStyle w:val="Odstavekseznama"/>
        <w:numPr>
          <w:ilvl w:val="0"/>
          <w:numId w:val="25"/>
        </w:numPr>
        <w:spacing w:line="276" w:lineRule="auto"/>
        <w:jc w:val="both"/>
        <w:rPr>
          <w:rFonts w:asciiTheme="majorHAnsi" w:hAnsiTheme="majorHAnsi" w:cs="Calibri"/>
          <w:sz w:val="22"/>
          <w:szCs w:val="22"/>
        </w:rPr>
      </w:pPr>
      <w:r w:rsidRPr="00BE5509">
        <w:rPr>
          <w:rFonts w:asciiTheme="majorHAnsi" w:hAnsiTheme="majorHAnsi" w:cs="Calibri"/>
          <w:sz w:val="22"/>
          <w:szCs w:val="22"/>
        </w:rPr>
        <w:t xml:space="preserve">če </w:t>
      </w:r>
      <w:r w:rsidR="00BE5509">
        <w:rPr>
          <w:rFonts w:asciiTheme="majorHAnsi" w:hAnsiTheme="majorHAnsi" w:cs="Calibri"/>
          <w:sz w:val="22"/>
          <w:szCs w:val="22"/>
        </w:rPr>
        <w:t xml:space="preserve">oceni, da </w:t>
      </w:r>
      <w:r w:rsidRPr="00BE5509">
        <w:rPr>
          <w:rFonts w:asciiTheme="majorHAnsi" w:hAnsiTheme="majorHAnsi" w:cs="Calibri"/>
          <w:sz w:val="22"/>
          <w:szCs w:val="22"/>
        </w:rPr>
        <w:t>bi to lahko vplivalo na nemoteno izvajanje ali dokončanje del</w:t>
      </w:r>
      <w:r w:rsidR="00BE5509">
        <w:rPr>
          <w:rFonts w:asciiTheme="majorHAnsi" w:hAnsiTheme="majorHAnsi" w:cs="Calibri"/>
          <w:sz w:val="22"/>
          <w:szCs w:val="22"/>
        </w:rPr>
        <w:t>;</w:t>
      </w:r>
    </w:p>
    <w:p w14:paraId="4E6532DE" w14:textId="77777777" w:rsidR="00BE5509" w:rsidRPr="00A60A48" w:rsidRDefault="000F1B8A" w:rsidP="00BE5509">
      <w:pPr>
        <w:pStyle w:val="Odstavekseznama"/>
        <w:numPr>
          <w:ilvl w:val="0"/>
          <w:numId w:val="25"/>
        </w:numPr>
        <w:spacing w:line="276" w:lineRule="auto"/>
        <w:jc w:val="both"/>
        <w:rPr>
          <w:rFonts w:asciiTheme="majorHAnsi" w:hAnsiTheme="majorHAnsi" w:cs="Calibri"/>
          <w:sz w:val="22"/>
          <w:szCs w:val="22"/>
        </w:rPr>
      </w:pPr>
      <w:r w:rsidRPr="00BE5509">
        <w:rPr>
          <w:rFonts w:asciiTheme="majorHAnsi" w:hAnsiTheme="majorHAnsi" w:cs="Calibri"/>
          <w:sz w:val="22"/>
          <w:szCs w:val="22"/>
        </w:rPr>
        <w:lastRenderedPageBreak/>
        <w:t xml:space="preserve">če podizvajalec ne izpolnjuje </w:t>
      </w:r>
      <w:r w:rsidRPr="00A60A48">
        <w:rPr>
          <w:rFonts w:asciiTheme="majorHAnsi" w:hAnsiTheme="majorHAnsi" w:cs="Calibri"/>
          <w:sz w:val="22"/>
          <w:szCs w:val="22"/>
        </w:rPr>
        <w:t>pogojev, ki jih je postavil naročnik v dokumentaciji v zvezi z oddajo javnega naročila</w:t>
      </w:r>
      <w:r w:rsidR="00BE5509" w:rsidRPr="00A60A48">
        <w:rPr>
          <w:rFonts w:asciiTheme="majorHAnsi" w:hAnsiTheme="majorHAnsi" w:cs="Calibri"/>
          <w:sz w:val="22"/>
          <w:szCs w:val="22"/>
        </w:rPr>
        <w:t>;</w:t>
      </w:r>
    </w:p>
    <w:p w14:paraId="0806137C" w14:textId="77777777" w:rsidR="00C92D83" w:rsidRPr="00A60A48" w:rsidRDefault="00BE5509" w:rsidP="00BE5509">
      <w:pPr>
        <w:pStyle w:val="Odstavekseznama"/>
        <w:numPr>
          <w:ilvl w:val="0"/>
          <w:numId w:val="25"/>
        </w:numPr>
        <w:spacing w:line="276" w:lineRule="auto"/>
        <w:jc w:val="both"/>
        <w:rPr>
          <w:rFonts w:asciiTheme="majorHAnsi" w:hAnsiTheme="majorHAnsi" w:cs="Calibri"/>
          <w:sz w:val="22"/>
          <w:szCs w:val="22"/>
        </w:rPr>
      </w:pPr>
      <w:r w:rsidRPr="00A60A48">
        <w:rPr>
          <w:rFonts w:asciiTheme="majorHAnsi" w:hAnsiTheme="majorHAnsi" w:cs="Calibri"/>
          <w:sz w:val="22"/>
          <w:szCs w:val="22"/>
        </w:rPr>
        <w:t xml:space="preserve">če ima podizvajalec negativne reference pri naročniku iz prejšnjih pogodbenih razmerij (npr. </w:t>
      </w:r>
      <w:r w:rsidR="00C92D83" w:rsidRPr="00A60A48">
        <w:rPr>
          <w:rFonts w:asciiTheme="majorHAnsi" w:hAnsiTheme="majorHAnsi" w:cs="Calibri"/>
          <w:sz w:val="22"/>
          <w:szCs w:val="22"/>
        </w:rPr>
        <w:t xml:space="preserve">unovčene oz. plačane </w:t>
      </w:r>
      <w:r w:rsidRPr="00A60A48">
        <w:rPr>
          <w:rFonts w:asciiTheme="majorHAnsi" w:hAnsiTheme="majorHAnsi" w:cs="Calibri"/>
          <w:sz w:val="22"/>
          <w:szCs w:val="22"/>
        </w:rPr>
        <w:t>pogodbene kazni</w:t>
      </w:r>
      <w:r w:rsidR="00C92D83" w:rsidRPr="00A60A48">
        <w:rPr>
          <w:rFonts w:asciiTheme="majorHAnsi" w:hAnsiTheme="majorHAnsi" w:cs="Calibri"/>
          <w:sz w:val="22"/>
          <w:szCs w:val="22"/>
        </w:rPr>
        <w:t>)</w:t>
      </w:r>
      <w:r w:rsidR="000F1B8A" w:rsidRPr="00A60A48">
        <w:rPr>
          <w:rFonts w:asciiTheme="majorHAnsi" w:hAnsiTheme="majorHAnsi" w:cs="Calibri"/>
          <w:sz w:val="22"/>
          <w:szCs w:val="22"/>
        </w:rPr>
        <w:t xml:space="preserve">. </w:t>
      </w:r>
    </w:p>
    <w:p w14:paraId="600A3D0B" w14:textId="77777777" w:rsidR="00C92D83" w:rsidRDefault="00C92D83" w:rsidP="00C92D83">
      <w:pPr>
        <w:spacing w:line="276" w:lineRule="auto"/>
        <w:jc w:val="both"/>
        <w:rPr>
          <w:rFonts w:asciiTheme="majorHAnsi" w:hAnsiTheme="majorHAnsi" w:cs="Calibri"/>
          <w:sz w:val="22"/>
          <w:szCs w:val="22"/>
        </w:rPr>
      </w:pPr>
    </w:p>
    <w:p w14:paraId="7F228ADB" w14:textId="000878AD" w:rsidR="000F1B8A" w:rsidRPr="00C92D83" w:rsidRDefault="000F1B8A" w:rsidP="00C92D83">
      <w:pPr>
        <w:spacing w:line="276" w:lineRule="auto"/>
        <w:jc w:val="both"/>
        <w:rPr>
          <w:rFonts w:asciiTheme="majorHAnsi" w:hAnsiTheme="majorHAnsi" w:cs="Calibri"/>
          <w:sz w:val="22"/>
          <w:szCs w:val="22"/>
        </w:rPr>
      </w:pPr>
      <w:r w:rsidRPr="00C92D83">
        <w:rPr>
          <w:rFonts w:asciiTheme="majorHAnsi" w:hAnsiTheme="majorHAnsi" w:cs="Calibri"/>
          <w:sz w:val="22"/>
          <w:szCs w:val="22"/>
        </w:rPr>
        <w:t>Naročnik mora o morebitni zavrnitvi novega podizvajalca obvestiti izvajalca najpozneje v desetih dneh od prejema predloga.</w:t>
      </w:r>
    </w:p>
    <w:p w14:paraId="6B35F40F" w14:textId="77777777" w:rsidR="000F1B8A" w:rsidRPr="00F35BDC" w:rsidRDefault="000F1B8A" w:rsidP="000F1B8A">
      <w:pPr>
        <w:spacing w:line="276" w:lineRule="auto"/>
        <w:jc w:val="both"/>
        <w:rPr>
          <w:rFonts w:asciiTheme="majorHAnsi" w:hAnsiTheme="majorHAnsi" w:cs="Calibri"/>
          <w:sz w:val="22"/>
          <w:szCs w:val="22"/>
        </w:rPr>
      </w:pPr>
    </w:p>
    <w:p w14:paraId="0FE0D113" w14:textId="77777777" w:rsidR="000F1B8A" w:rsidRPr="00F35BDC" w:rsidRDefault="000F1B8A" w:rsidP="000F1B8A">
      <w:pPr>
        <w:spacing w:line="276" w:lineRule="auto"/>
        <w:jc w:val="both"/>
        <w:rPr>
          <w:rFonts w:asciiTheme="majorHAnsi" w:hAnsiTheme="majorHAnsi" w:cs="Calibri"/>
          <w:sz w:val="22"/>
          <w:szCs w:val="22"/>
        </w:rPr>
      </w:pPr>
      <w:r w:rsidRPr="00F35BDC">
        <w:rPr>
          <w:rFonts w:asciiTheme="majorHAnsi" w:hAnsiTheme="majorHAnsi" w:cs="Calibri"/>
          <w:sz w:val="22"/>
          <w:szCs w:val="22"/>
        </w:rPr>
        <w:t xml:space="preserve">Izvajalec pooblašča naročnika, da na podlagi potrjenega računa oziroma situacije neposredno plačuje podizvajalcem, ki to pisno zahtevajo. </w:t>
      </w:r>
    </w:p>
    <w:p w14:paraId="3EC16F7D" w14:textId="77777777" w:rsidR="000F1B8A" w:rsidRPr="00F35BDC" w:rsidRDefault="000F1B8A" w:rsidP="000F1B8A">
      <w:pPr>
        <w:spacing w:line="276" w:lineRule="auto"/>
        <w:jc w:val="both"/>
        <w:rPr>
          <w:rFonts w:asciiTheme="majorHAnsi" w:hAnsiTheme="majorHAnsi" w:cs="Calibri"/>
          <w:sz w:val="22"/>
          <w:szCs w:val="22"/>
        </w:rPr>
      </w:pPr>
      <w:r w:rsidRPr="00F35BDC">
        <w:rPr>
          <w:rFonts w:asciiTheme="majorHAnsi" w:hAnsiTheme="majorHAnsi" w:cs="Calibri"/>
          <w:sz w:val="22"/>
          <w:szCs w:val="22"/>
        </w:rPr>
        <w:t xml:space="preserve"> </w:t>
      </w:r>
    </w:p>
    <w:p w14:paraId="1DDEE0FC" w14:textId="77777777" w:rsidR="000F1B8A" w:rsidRPr="00F35BDC" w:rsidRDefault="000F1B8A" w:rsidP="000F1B8A">
      <w:pPr>
        <w:spacing w:line="276" w:lineRule="auto"/>
        <w:jc w:val="both"/>
        <w:rPr>
          <w:rFonts w:asciiTheme="majorHAnsi" w:hAnsiTheme="majorHAnsi" w:cs="Calibri"/>
          <w:sz w:val="22"/>
          <w:szCs w:val="22"/>
        </w:rPr>
      </w:pPr>
      <w:r w:rsidRPr="00F35BDC">
        <w:rPr>
          <w:rFonts w:asciiTheme="majorHAnsi" w:hAnsiTheme="majorHAnsi" w:cs="Calibri"/>
          <w:sz w:val="22"/>
          <w:szCs w:val="22"/>
        </w:rPr>
        <w:t xml:space="preserve">Podizvajalci, ki podajo pisno zahtevo za neposredna plačila, soglašajo, da naročnik namesto glavnega izvajalca poravna podizvajalčeve terjatve do glavnega izvajalca. </w:t>
      </w:r>
    </w:p>
    <w:p w14:paraId="0A69DD78" w14:textId="77777777" w:rsidR="000F1B8A" w:rsidRPr="00F35BDC" w:rsidRDefault="000F1B8A" w:rsidP="000F1B8A">
      <w:pPr>
        <w:spacing w:line="276" w:lineRule="auto"/>
        <w:jc w:val="both"/>
        <w:rPr>
          <w:rFonts w:asciiTheme="majorHAnsi" w:hAnsiTheme="majorHAnsi" w:cs="Calibri"/>
          <w:sz w:val="22"/>
          <w:szCs w:val="22"/>
        </w:rPr>
      </w:pPr>
    </w:p>
    <w:p w14:paraId="1A6207BB" w14:textId="77777777" w:rsidR="000F1B8A" w:rsidRPr="00F35BDC" w:rsidRDefault="000F1B8A" w:rsidP="000F1B8A">
      <w:pPr>
        <w:spacing w:line="276" w:lineRule="auto"/>
        <w:jc w:val="both"/>
        <w:rPr>
          <w:rFonts w:asciiTheme="majorHAnsi" w:hAnsiTheme="majorHAnsi" w:cs="Calibri"/>
          <w:sz w:val="22"/>
          <w:szCs w:val="22"/>
        </w:rPr>
      </w:pPr>
      <w:r w:rsidRPr="00F35BDC">
        <w:rPr>
          <w:rFonts w:asciiTheme="majorHAnsi" w:hAnsiTheme="majorHAnsi" w:cs="Calibri"/>
          <w:sz w:val="22"/>
          <w:szCs w:val="22"/>
        </w:rPr>
        <w:t xml:space="preserve">Izvajalec mora svojemu računu oziroma situaciji obvezno priložiti račune oziroma situacije svojih podizvajalcev, ki jih je predhodno potrdil. </w:t>
      </w:r>
    </w:p>
    <w:p w14:paraId="3DCF612F" w14:textId="77777777" w:rsidR="000F1B8A" w:rsidRPr="00F35BDC" w:rsidRDefault="000F1B8A" w:rsidP="000F1B8A">
      <w:pPr>
        <w:spacing w:line="276" w:lineRule="auto"/>
        <w:jc w:val="both"/>
        <w:rPr>
          <w:rFonts w:asciiTheme="majorHAnsi" w:hAnsiTheme="majorHAnsi" w:cs="Calibri"/>
          <w:sz w:val="22"/>
          <w:szCs w:val="22"/>
        </w:rPr>
      </w:pPr>
      <w:r w:rsidRPr="00F35BDC">
        <w:rPr>
          <w:rFonts w:asciiTheme="majorHAnsi" w:hAnsiTheme="majorHAnsi" w:cs="Calibri"/>
          <w:sz w:val="22"/>
          <w:szCs w:val="22"/>
        </w:rPr>
        <w:t xml:space="preserve"> </w:t>
      </w:r>
    </w:p>
    <w:p w14:paraId="57D01027" w14:textId="77777777" w:rsidR="000F1B8A" w:rsidRPr="00F35BDC" w:rsidRDefault="000F1B8A" w:rsidP="000F1B8A">
      <w:pPr>
        <w:spacing w:line="276" w:lineRule="auto"/>
        <w:jc w:val="both"/>
        <w:rPr>
          <w:rFonts w:asciiTheme="majorHAnsi" w:hAnsiTheme="majorHAnsi" w:cs="Calibri"/>
          <w:sz w:val="22"/>
          <w:szCs w:val="22"/>
        </w:rPr>
      </w:pPr>
      <w:r w:rsidRPr="00F35BDC">
        <w:rPr>
          <w:rFonts w:asciiTheme="majorHAnsi" w:hAnsiTheme="majorHAnsi" w:cs="Calibri"/>
          <w:sz w:val="22"/>
          <w:szCs w:val="22"/>
        </w:rPr>
        <w:t>Kadar namerava izvajalec izvesti javno naročilo s podizvajalcem, ki zahteva neposredno plačilo v skladu s tem členom, mora:</w:t>
      </w:r>
    </w:p>
    <w:p w14:paraId="64089E54" w14:textId="77777777" w:rsidR="000F1B8A" w:rsidRPr="00F35BDC" w:rsidRDefault="000F1B8A" w:rsidP="000F1B8A">
      <w:pPr>
        <w:numPr>
          <w:ilvl w:val="0"/>
          <w:numId w:val="21"/>
        </w:numPr>
        <w:spacing w:line="276" w:lineRule="auto"/>
        <w:jc w:val="both"/>
        <w:rPr>
          <w:rFonts w:asciiTheme="majorHAnsi" w:hAnsiTheme="majorHAnsi" w:cs="Calibri"/>
          <w:sz w:val="22"/>
          <w:szCs w:val="22"/>
        </w:rPr>
      </w:pPr>
      <w:r w:rsidRPr="00F35BDC">
        <w:rPr>
          <w:rFonts w:asciiTheme="majorHAnsi" w:hAnsiTheme="majorHAnsi" w:cs="Calibri"/>
          <w:sz w:val="22"/>
          <w:szCs w:val="22"/>
        </w:rPr>
        <w:t>podizvajalec predložiti soglasje, na podlagi katerega naročnik namesto izvajalca poravna podizvajalčevo terjatev do izvajalca,</w:t>
      </w:r>
    </w:p>
    <w:p w14:paraId="39AEE784" w14:textId="77777777" w:rsidR="000F1B8A" w:rsidRPr="00F35BDC" w:rsidRDefault="000F1B8A" w:rsidP="000F1B8A">
      <w:pPr>
        <w:numPr>
          <w:ilvl w:val="0"/>
          <w:numId w:val="21"/>
        </w:numPr>
        <w:spacing w:line="276" w:lineRule="auto"/>
        <w:jc w:val="both"/>
        <w:rPr>
          <w:rFonts w:asciiTheme="majorHAnsi" w:hAnsiTheme="majorHAnsi" w:cs="Calibri"/>
          <w:sz w:val="22"/>
          <w:szCs w:val="22"/>
        </w:rPr>
      </w:pPr>
      <w:r w:rsidRPr="00F35BDC">
        <w:rPr>
          <w:rFonts w:asciiTheme="majorHAnsi" w:hAnsiTheme="majorHAnsi" w:cs="Calibri"/>
          <w:sz w:val="22"/>
          <w:szCs w:val="22"/>
        </w:rPr>
        <w:t>izvajalec svojemu računu ali situaciji priložiti račun ali situacijo podizvajalca, ki ga je predhodno potrdil.</w:t>
      </w:r>
    </w:p>
    <w:p w14:paraId="05F4751E" w14:textId="77777777" w:rsidR="000F1B8A" w:rsidRPr="00F35BDC" w:rsidRDefault="000F1B8A" w:rsidP="000F1B8A">
      <w:pPr>
        <w:spacing w:line="276" w:lineRule="auto"/>
        <w:jc w:val="both"/>
        <w:rPr>
          <w:rFonts w:asciiTheme="majorHAnsi" w:hAnsiTheme="majorHAnsi" w:cs="Calibri"/>
          <w:sz w:val="22"/>
          <w:szCs w:val="22"/>
        </w:rPr>
      </w:pPr>
    </w:p>
    <w:p w14:paraId="0E3DC24A" w14:textId="77777777" w:rsidR="000F1B8A" w:rsidRPr="00F35BDC" w:rsidRDefault="000F1B8A" w:rsidP="000F1B8A">
      <w:pPr>
        <w:spacing w:line="276" w:lineRule="auto"/>
        <w:jc w:val="both"/>
        <w:rPr>
          <w:rFonts w:asciiTheme="majorHAnsi" w:hAnsiTheme="majorHAnsi" w:cs="Calibri"/>
          <w:sz w:val="22"/>
          <w:szCs w:val="22"/>
        </w:rPr>
      </w:pPr>
      <w:r w:rsidRPr="00F35BDC">
        <w:rPr>
          <w:rFonts w:asciiTheme="majorHAnsi" w:hAnsiTheme="majorHAnsi" w:cs="Calibri"/>
          <w:sz w:val="22"/>
          <w:szCs w:val="22"/>
        </w:rPr>
        <w:t>Če podizvajalci niso pisno zahtevali neposrednih plačil, mora izvajalec naročniku najpozneje v 60 dneh od plačila končne situacije poslati svojo pisno izjavo in pisne izjave vseh podizvajalcev, ki niso bili neposredno plačani, da je podizvajalec prejel plačilo za izvedene gradnje ali storitve oziroma dobavljeno blago, neposredno povezano s predmetom javnega naročila.</w:t>
      </w:r>
    </w:p>
    <w:p w14:paraId="4D449F87" w14:textId="77777777" w:rsidR="009B3FEF" w:rsidRPr="002D310F" w:rsidRDefault="009B3FEF" w:rsidP="00835D0E">
      <w:pPr>
        <w:spacing w:line="276" w:lineRule="auto"/>
        <w:jc w:val="both"/>
        <w:rPr>
          <w:rFonts w:asciiTheme="majorHAnsi" w:hAnsiTheme="majorHAnsi" w:cs="Calibri"/>
          <w:sz w:val="22"/>
          <w:szCs w:val="22"/>
        </w:rPr>
      </w:pPr>
    </w:p>
    <w:p w14:paraId="5CA8D841" w14:textId="77777777" w:rsidR="00FF6DE3" w:rsidRPr="002D310F" w:rsidRDefault="00FF6DE3" w:rsidP="00F93683">
      <w:pPr>
        <w:numPr>
          <w:ilvl w:val="0"/>
          <w:numId w:val="1"/>
        </w:numPr>
        <w:spacing w:line="276" w:lineRule="auto"/>
        <w:jc w:val="center"/>
        <w:rPr>
          <w:rFonts w:asciiTheme="majorHAnsi" w:hAnsiTheme="majorHAnsi" w:cs="Calibri"/>
          <w:sz w:val="22"/>
          <w:szCs w:val="22"/>
        </w:rPr>
      </w:pPr>
      <w:r w:rsidRPr="002D310F">
        <w:rPr>
          <w:rFonts w:asciiTheme="majorHAnsi" w:hAnsiTheme="majorHAnsi" w:cs="Calibri"/>
          <w:sz w:val="22"/>
          <w:szCs w:val="22"/>
        </w:rPr>
        <w:t>člen</w:t>
      </w:r>
    </w:p>
    <w:p w14:paraId="547D2A20" w14:textId="77777777" w:rsidR="00FF6DE3" w:rsidRPr="002D310F" w:rsidRDefault="00FF6DE3" w:rsidP="00FF6DE3">
      <w:pPr>
        <w:spacing w:line="276" w:lineRule="auto"/>
        <w:jc w:val="center"/>
        <w:rPr>
          <w:rFonts w:asciiTheme="majorHAnsi" w:hAnsiTheme="majorHAnsi" w:cs="Calibri"/>
          <w:sz w:val="22"/>
          <w:szCs w:val="22"/>
        </w:rPr>
      </w:pPr>
      <w:r w:rsidRPr="002D310F">
        <w:rPr>
          <w:rFonts w:asciiTheme="majorHAnsi" w:hAnsiTheme="majorHAnsi" w:cs="Calibri"/>
          <w:sz w:val="22"/>
          <w:szCs w:val="22"/>
        </w:rPr>
        <w:t>(Odgovornost za podizvajalca)</w:t>
      </w:r>
    </w:p>
    <w:p w14:paraId="60C5F8C5" w14:textId="77777777" w:rsidR="00FF6DE3" w:rsidRPr="002D310F" w:rsidRDefault="00FF6DE3" w:rsidP="00835D0E">
      <w:pPr>
        <w:spacing w:line="276" w:lineRule="auto"/>
        <w:jc w:val="both"/>
        <w:rPr>
          <w:rFonts w:asciiTheme="majorHAnsi" w:hAnsiTheme="majorHAnsi" w:cs="Calibri"/>
          <w:sz w:val="22"/>
          <w:szCs w:val="22"/>
        </w:rPr>
      </w:pPr>
    </w:p>
    <w:p w14:paraId="25E59408" w14:textId="77777777" w:rsidR="009B3FEF" w:rsidRPr="002D310F" w:rsidRDefault="00C373E9" w:rsidP="00835D0E">
      <w:pPr>
        <w:spacing w:line="276" w:lineRule="auto"/>
        <w:jc w:val="both"/>
        <w:rPr>
          <w:rFonts w:asciiTheme="majorHAnsi" w:hAnsiTheme="majorHAnsi" w:cs="Calibri"/>
          <w:sz w:val="22"/>
          <w:szCs w:val="22"/>
        </w:rPr>
      </w:pPr>
      <w:r w:rsidRPr="002D310F">
        <w:rPr>
          <w:rFonts w:asciiTheme="majorHAnsi" w:hAnsiTheme="majorHAnsi" w:cs="Calibri"/>
          <w:sz w:val="22"/>
          <w:szCs w:val="22"/>
        </w:rPr>
        <w:t xml:space="preserve">Izvajalec za izvedbo del s strani svojih podizvajalcev odgovarja, kot da bi jih sam opravil in naročnikova odobritev podizvajalcev ne vpliva na njegovo obveznost za kvalitetno in pravočasno izvedbo pogodbenih del. </w:t>
      </w:r>
    </w:p>
    <w:p w14:paraId="468A6B43" w14:textId="77777777" w:rsidR="00CA1C8A" w:rsidRDefault="00CA1C8A" w:rsidP="00835D0E">
      <w:pPr>
        <w:spacing w:line="276" w:lineRule="auto"/>
        <w:jc w:val="both"/>
        <w:rPr>
          <w:rFonts w:asciiTheme="majorHAnsi" w:hAnsiTheme="majorHAnsi" w:cs="Calibri"/>
          <w:sz w:val="22"/>
          <w:szCs w:val="22"/>
        </w:rPr>
      </w:pPr>
    </w:p>
    <w:p w14:paraId="2BD117C4" w14:textId="77777777" w:rsidR="00BD3FCE" w:rsidRPr="002D310F" w:rsidRDefault="00BD3FCE" w:rsidP="00835D0E">
      <w:pPr>
        <w:spacing w:line="276" w:lineRule="auto"/>
        <w:jc w:val="both"/>
        <w:rPr>
          <w:rFonts w:asciiTheme="majorHAnsi" w:hAnsiTheme="majorHAnsi" w:cs="Calibri"/>
          <w:sz w:val="22"/>
          <w:szCs w:val="22"/>
        </w:rPr>
      </w:pPr>
    </w:p>
    <w:p w14:paraId="0F897E2B" w14:textId="77777777" w:rsidR="006B243C" w:rsidRPr="002D310F" w:rsidRDefault="00016584" w:rsidP="00835D0E">
      <w:pPr>
        <w:spacing w:line="276" w:lineRule="auto"/>
        <w:jc w:val="both"/>
        <w:rPr>
          <w:rFonts w:asciiTheme="majorHAnsi" w:hAnsiTheme="majorHAnsi" w:cs="Calibri"/>
          <w:sz w:val="22"/>
          <w:szCs w:val="22"/>
        </w:rPr>
      </w:pPr>
      <w:r w:rsidRPr="002D310F">
        <w:rPr>
          <w:rFonts w:asciiTheme="majorHAnsi" w:hAnsiTheme="majorHAnsi" w:cs="Calibri"/>
          <w:b/>
          <w:sz w:val="22"/>
          <w:szCs w:val="22"/>
        </w:rPr>
        <w:t>VIII</w:t>
      </w:r>
      <w:r w:rsidR="006B243C" w:rsidRPr="002D310F">
        <w:rPr>
          <w:rFonts w:asciiTheme="majorHAnsi" w:hAnsiTheme="majorHAnsi" w:cs="Calibri"/>
          <w:b/>
          <w:sz w:val="22"/>
          <w:szCs w:val="22"/>
        </w:rPr>
        <w:t>.</w:t>
      </w:r>
      <w:r w:rsidR="00F42B41" w:rsidRPr="002D310F">
        <w:rPr>
          <w:rFonts w:asciiTheme="majorHAnsi" w:hAnsiTheme="majorHAnsi" w:cs="Calibri"/>
          <w:b/>
          <w:sz w:val="22"/>
          <w:szCs w:val="22"/>
        </w:rPr>
        <w:t xml:space="preserve"> GRADBENO VODSTVO IN</w:t>
      </w:r>
      <w:r w:rsidR="006B243C" w:rsidRPr="002D310F">
        <w:rPr>
          <w:rFonts w:asciiTheme="majorHAnsi" w:hAnsiTheme="majorHAnsi" w:cs="Calibri"/>
          <w:b/>
          <w:sz w:val="22"/>
          <w:szCs w:val="22"/>
        </w:rPr>
        <w:t xml:space="preserve"> PREDSTAVNIKI POGODBENIH STRANK </w:t>
      </w:r>
    </w:p>
    <w:p w14:paraId="28B9E16F" w14:textId="77777777" w:rsidR="006B243C" w:rsidRPr="002D310F" w:rsidRDefault="006B243C" w:rsidP="00835D0E">
      <w:pPr>
        <w:spacing w:line="276" w:lineRule="auto"/>
        <w:jc w:val="center"/>
        <w:rPr>
          <w:rFonts w:asciiTheme="majorHAnsi" w:hAnsiTheme="majorHAnsi" w:cs="Calibri"/>
          <w:sz w:val="22"/>
          <w:szCs w:val="22"/>
        </w:rPr>
      </w:pPr>
    </w:p>
    <w:p w14:paraId="7E0A206F" w14:textId="77777777" w:rsidR="006B243C" w:rsidRPr="002D310F" w:rsidRDefault="006B243C" w:rsidP="00F93683">
      <w:pPr>
        <w:numPr>
          <w:ilvl w:val="0"/>
          <w:numId w:val="1"/>
        </w:numPr>
        <w:spacing w:line="276" w:lineRule="auto"/>
        <w:jc w:val="center"/>
        <w:rPr>
          <w:rFonts w:asciiTheme="majorHAnsi" w:hAnsiTheme="majorHAnsi" w:cs="Calibri"/>
          <w:sz w:val="22"/>
          <w:szCs w:val="22"/>
        </w:rPr>
      </w:pPr>
      <w:r w:rsidRPr="002D310F">
        <w:rPr>
          <w:rFonts w:asciiTheme="majorHAnsi" w:hAnsiTheme="majorHAnsi" w:cs="Calibri"/>
          <w:sz w:val="22"/>
          <w:szCs w:val="22"/>
        </w:rPr>
        <w:t xml:space="preserve">člen </w:t>
      </w:r>
    </w:p>
    <w:p w14:paraId="658B3C9B" w14:textId="77777777" w:rsidR="00A55336" w:rsidRPr="002D310F" w:rsidRDefault="00A55336" w:rsidP="00A55336">
      <w:pPr>
        <w:spacing w:line="276" w:lineRule="auto"/>
        <w:jc w:val="center"/>
        <w:rPr>
          <w:rFonts w:asciiTheme="majorHAnsi" w:hAnsiTheme="majorHAnsi" w:cs="Calibri"/>
          <w:sz w:val="22"/>
          <w:szCs w:val="22"/>
        </w:rPr>
      </w:pPr>
      <w:r w:rsidRPr="002D310F">
        <w:rPr>
          <w:rFonts w:asciiTheme="majorHAnsi" w:hAnsiTheme="majorHAnsi" w:cs="Calibri"/>
          <w:sz w:val="22"/>
          <w:szCs w:val="22"/>
        </w:rPr>
        <w:t>(Predstavniki)</w:t>
      </w:r>
    </w:p>
    <w:p w14:paraId="29A0F0EF" w14:textId="77777777" w:rsidR="006B243C" w:rsidRPr="002D310F" w:rsidRDefault="006B243C" w:rsidP="00835D0E">
      <w:pPr>
        <w:spacing w:line="276" w:lineRule="auto"/>
        <w:jc w:val="both"/>
        <w:rPr>
          <w:rFonts w:asciiTheme="majorHAnsi" w:hAnsiTheme="majorHAnsi" w:cs="Calibri"/>
          <w:sz w:val="22"/>
          <w:szCs w:val="22"/>
        </w:rPr>
      </w:pPr>
    </w:p>
    <w:p w14:paraId="72D5D86F" w14:textId="2969F7CA" w:rsidR="000F1B8A" w:rsidRPr="00F35BDC" w:rsidRDefault="000F1B8A" w:rsidP="000F1B8A">
      <w:pPr>
        <w:spacing w:line="276" w:lineRule="auto"/>
        <w:jc w:val="both"/>
        <w:rPr>
          <w:rFonts w:asciiTheme="majorHAnsi" w:hAnsiTheme="majorHAnsi" w:cs="Calibri"/>
          <w:color w:val="000000"/>
          <w:sz w:val="22"/>
          <w:szCs w:val="22"/>
        </w:rPr>
      </w:pPr>
      <w:r w:rsidRPr="00F35BDC">
        <w:rPr>
          <w:rFonts w:asciiTheme="majorHAnsi" w:hAnsiTheme="majorHAnsi" w:cs="Calibri"/>
          <w:color w:val="000000"/>
          <w:sz w:val="22"/>
          <w:szCs w:val="22"/>
        </w:rPr>
        <w:t xml:space="preserve">Pooblaščeni predstavnik naročnika je  </w:t>
      </w:r>
      <w:r w:rsidR="00AF44DF">
        <w:rPr>
          <w:rFonts w:asciiTheme="majorHAnsi" w:hAnsiTheme="majorHAnsi" w:cs="Calibri"/>
          <w:color w:val="000000"/>
          <w:sz w:val="22"/>
          <w:szCs w:val="22"/>
        </w:rPr>
        <w:t xml:space="preserve">…………………….. (T: ………………., E: ……………………), </w:t>
      </w:r>
      <w:r w:rsidRPr="00F35BDC">
        <w:rPr>
          <w:rFonts w:asciiTheme="majorHAnsi" w:hAnsiTheme="majorHAnsi" w:cs="Calibri"/>
          <w:color w:val="000000"/>
          <w:sz w:val="22"/>
          <w:szCs w:val="22"/>
        </w:rPr>
        <w:t>ki je tudi skrbnik pogodbe in ima pravico in dolžnost nadzorovati izvajanje del, dajati operativna navodila izvajalcu in določiti vsebino in količine morebitnih poznejših del.</w:t>
      </w:r>
    </w:p>
    <w:p w14:paraId="10DD1AD4" w14:textId="77777777" w:rsidR="000F1B8A" w:rsidRPr="00F35BDC" w:rsidRDefault="000F1B8A" w:rsidP="000F1B8A">
      <w:pPr>
        <w:spacing w:line="276" w:lineRule="auto"/>
        <w:jc w:val="both"/>
        <w:rPr>
          <w:rFonts w:asciiTheme="majorHAnsi" w:hAnsiTheme="majorHAnsi" w:cs="Calibri"/>
          <w:color w:val="000000"/>
          <w:sz w:val="22"/>
          <w:szCs w:val="22"/>
        </w:rPr>
      </w:pPr>
    </w:p>
    <w:p w14:paraId="0D5AFE47" w14:textId="130A8305" w:rsidR="000F1B8A" w:rsidRPr="00F35BDC" w:rsidRDefault="000F1B8A" w:rsidP="000F1B8A">
      <w:pPr>
        <w:spacing w:line="276" w:lineRule="auto"/>
        <w:jc w:val="both"/>
        <w:rPr>
          <w:rFonts w:asciiTheme="majorHAnsi" w:hAnsiTheme="majorHAnsi" w:cs="Calibri"/>
          <w:color w:val="000000"/>
          <w:sz w:val="22"/>
          <w:szCs w:val="22"/>
        </w:rPr>
      </w:pPr>
      <w:r w:rsidRPr="00F35BDC">
        <w:rPr>
          <w:rFonts w:asciiTheme="majorHAnsi" w:hAnsiTheme="majorHAnsi" w:cs="Calibri"/>
          <w:color w:val="000000"/>
          <w:sz w:val="22"/>
          <w:szCs w:val="22"/>
        </w:rPr>
        <w:t xml:space="preserve">Gradbeni nadzornik je </w:t>
      </w:r>
      <w:r w:rsidR="00AF44DF">
        <w:rPr>
          <w:rFonts w:asciiTheme="majorHAnsi" w:hAnsiTheme="majorHAnsi" w:cs="Calibri"/>
          <w:color w:val="000000"/>
          <w:sz w:val="22"/>
          <w:szCs w:val="22"/>
        </w:rPr>
        <w:t>…………………….. (T: ………………., E: ……………………)</w:t>
      </w:r>
      <w:r w:rsidRPr="00F35BDC">
        <w:rPr>
          <w:rFonts w:asciiTheme="majorHAnsi" w:hAnsiTheme="majorHAnsi" w:cs="Calibri"/>
          <w:color w:val="000000"/>
          <w:sz w:val="22"/>
          <w:szCs w:val="22"/>
        </w:rPr>
        <w:t>.</w:t>
      </w:r>
      <w:r w:rsidR="00AF44DF">
        <w:rPr>
          <w:rFonts w:asciiTheme="majorHAnsi" w:hAnsiTheme="majorHAnsi" w:cs="Calibri"/>
          <w:color w:val="000000"/>
          <w:sz w:val="22"/>
          <w:szCs w:val="22"/>
        </w:rPr>
        <w:t xml:space="preserve"> </w:t>
      </w:r>
      <w:r w:rsidRPr="00F35BDC">
        <w:rPr>
          <w:rFonts w:asciiTheme="majorHAnsi" w:hAnsiTheme="majorHAnsi" w:cs="Calibri"/>
          <w:color w:val="000000"/>
          <w:sz w:val="22"/>
          <w:szCs w:val="22"/>
        </w:rPr>
        <w:t xml:space="preserve">Gradbeni nadzornik preverja ali se gradnja izvaja po projektu in na podlagi naročnikovega predhodnega soglasja potrjuje ustreznost sprememb ter dopolnitev projekta. Gradbeni nadzornik nadzoruje kakovost opravljenih </w:t>
      </w:r>
      <w:r w:rsidRPr="00F35BDC">
        <w:rPr>
          <w:rFonts w:asciiTheme="majorHAnsi" w:hAnsiTheme="majorHAnsi" w:cs="Calibri"/>
          <w:color w:val="000000"/>
          <w:sz w:val="22"/>
          <w:szCs w:val="22"/>
        </w:rPr>
        <w:lastRenderedPageBreak/>
        <w:t>del, gradbenih proizvodov, materialov, instalacij in tehnološke opreme, preverja ali se spoštujejo roki izgradnje in vse ugotovitve dnevno vpisuje v gradbeni dnevnik.</w:t>
      </w:r>
    </w:p>
    <w:p w14:paraId="76D9934D" w14:textId="77777777" w:rsidR="000F1B8A" w:rsidRPr="00F35BDC" w:rsidRDefault="000F1B8A" w:rsidP="000F1B8A">
      <w:pPr>
        <w:spacing w:line="276" w:lineRule="auto"/>
        <w:jc w:val="both"/>
        <w:rPr>
          <w:rFonts w:asciiTheme="majorHAnsi" w:hAnsiTheme="majorHAnsi" w:cs="Calibri"/>
          <w:color w:val="000000"/>
          <w:sz w:val="22"/>
          <w:szCs w:val="22"/>
        </w:rPr>
      </w:pPr>
      <w:r w:rsidRPr="00F35BDC">
        <w:rPr>
          <w:rFonts w:asciiTheme="majorHAnsi" w:hAnsiTheme="majorHAnsi" w:cs="Calibri"/>
          <w:color w:val="000000"/>
          <w:sz w:val="22"/>
          <w:szCs w:val="22"/>
        </w:rPr>
        <w:t xml:space="preserve"> </w:t>
      </w:r>
    </w:p>
    <w:p w14:paraId="50876ADA" w14:textId="7378517E" w:rsidR="000F1B8A" w:rsidRDefault="000F1B8A" w:rsidP="000F1B8A">
      <w:pPr>
        <w:spacing w:line="276" w:lineRule="auto"/>
        <w:jc w:val="both"/>
        <w:rPr>
          <w:rFonts w:asciiTheme="majorHAnsi" w:hAnsiTheme="majorHAnsi" w:cs="Calibri"/>
          <w:color w:val="000000"/>
          <w:sz w:val="22"/>
          <w:szCs w:val="22"/>
        </w:rPr>
      </w:pPr>
      <w:r w:rsidRPr="00F35BDC">
        <w:rPr>
          <w:rFonts w:asciiTheme="majorHAnsi" w:hAnsiTheme="majorHAnsi" w:cs="Calibri"/>
          <w:color w:val="000000"/>
          <w:sz w:val="22"/>
          <w:szCs w:val="22"/>
        </w:rPr>
        <w:t xml:space="preserve">Pooblaščen predstavnik izvajalca je </w:t>
      </w:r>
      <w:r w:rsidR="00AF44DF">
        <w:rPr>
          <w:rFonts w:asciiTheme="majorHAnsi" w:hAnsiTheme="majorHAnsi" w:cs="Calibri"/>
          <w:color w:val="000000"/>
          <w:sz w:val="22"/>
          <w:szCs w:val="22"/>
        </w:rPr>
        <w:t>…………………….. (T: ………………., E: ……………………)</w:t>
      </w:r>
    </w:p>
    <w:p w14:paraId="1ED75729" w14:textId="77777777" w:rsidR="009D4BD7" w:rsidRPr="00F35BDC" w:rsidRDefault="009D4BD7" w:rsidP="009D4BD7">
      <w:pPr>
        <w:spacing w:line="276" w:lineRule="auto"/>
        <w:jc w:val="both"/>
        <w:rPr>
          <w:rFonts w:asciiTheme="majorHAnsi" w:hAnsiTheme="majorHAnsi" w:cs="Calibri"/>
          <w:color w:val="000000"/>
          <w:sz w:val="22"/>
          <w:szCs w:val="22"/>
        </w:rPr>
      </w:pPr>
      <w:r w:rsidRPr="00F35BDC">
        <w:rPr>
          <w:rFonts w:asciiTheme="majorHAnsi" w:hAnsiTheme="majorHAnsi" w:cs="Calibri"/>
          <w:color w:val="000000"/>
          <w:sz w:val="22"/>
          <w:szCs w:val="22"/>
        </w:rPr>
        <w:t xml:space="preserve">Vodja </w:t>
      </w:r>
      <w:r>
        <w:rPr>
          <w:rFonts w:asciiTheme="majorHAnsi" w:hAnsiTheme="majorHAnsi" w:cs="Calibri"/>
          <w:color w:val="000000"/>
          <w:sz w:val="22"/>
          <w:szCs w:val="22"/>
        </w:rPr>
        <w:t>gradnje</w:t>
      </w:r>
      <w:r w:rsidRPr="00F35BDC">
        <w:rPr>
          <w:rFonts w:asciiTheme="majorHAnsi" w:hAnsiTheme="majorHAnsi" w:cs="Calibri"/>
          <w:color w:val="000000"/>
          <w:sz w:val="22"/>
          <w:szCs w:val="22"/>
        </w:rPr>
        <w:t xml:space="preserve"> imenovan s strani izvajalca je  </w:t>
      </w:r>
      <w:r>
        <w:rPr>
          <w:rFonts w:asciiTheme="majorHAnsi" w:hAnsiTheme="majorHAnsi" w:cs="Calibri"/>
          <w:color w:val="000000"/>
          <w:sz w:val="22"/>
          <w:szCs w:val="22"/>
        </w:rPr>
        <w:t>…………………….. (T: ………………., E: ……………………)</w:t>
      </w:r>
    </w:p>
    <w:p w14:paraId="761AFCD7" w14:textId="77777777" w:rsidR="000F1B8A" w:rsidRPr="00F35BDC" w:rsidRDefault="000F1B8A" w:rsidP="000F1B8A">
      <w:pPr>
        <w:spacing w:line="276" w:lineRule="auto"/>
        <w:jc w:val="both"/>
        <w:rPr>
          <w:rFonts w:asciiTheme="majorHAnsi" w:hAnsiTheme="majorHAnsi" w:cs="Calibri"/>
          <w:b/>
          <w:sz w:val="22"/>
          <w:szCs w:val="22"/>
        </w:rPr>
      </w:pPr>
    </w:p>
    <w:p w14:paraId="0462C789" w14:textId="77777777" w:rsidR="000F1B8A" w:rsidRPr="00F35BDC" w:rsidRDefault="000F1B8A" w:rsidP="000F1B8A">
      <w:pPr>
        <w:spacing w:line="276" w:lineRule="auto"/>
        <w:jc w:val="both"/>
        <w:rPr>
          <w:rFonts w:asciiTheme="majorHAnsi" w:hAnsiTheme="majorHAnsi" w:cs="Calibri"/>
          <w:color w:val="000000"/>
          <w:sz w:val="22"/>
          <w:szCs w:val="22"/>
        </w:rPr>
      </w:pPr>
      <w:r w:rsidRPr="00F35BDC">
        <w:rPr>
          <w:rFonts w:asciiTheme="majorHAnsi" w:hAnsiTheme="majorHAnsi" w:cs="Calibri"/>
          <w:color w:val="000000"/>
          <w:sz w:val="22"/>
          <w:szCs w:val="22"/>
        </w:rPr>
        <w:t xml:space="preserve">Vsa komunikacija med pogodbenimi strankami mora potekati v pisni obliki, pri čemer kot ustrezna pisna oblika poleg šteje tudi pisna komunikacija preko elektronske pošte na zgoraj navedene elektronske naslove. </w:t>
      </w:r>
    </w:p>
    <w:p w14:paraId="15668EB3" w14:textId="77777777" w:rsidR="00E65B7A" w:rsidRPr="002D310F" w:rsidRDefault="00E65B7A" w:rsidP="00835D0E">
      <w:pPr>
        <w:spacing w:line="276" w:lineRule="auto"/>
        <w:jc w:val="both"/>
        <w:rPr>
          <w:rFonts w:asciiTheme="majorHAnsi" w:hAnsiTheme="majorHAnsi" w:cs="Calibri"/>
          <w:b/>
          <w:sz w:val="22"/>
          <w:szCs w:val="22"/>
        </w:rPr>
      </w:pPr>
    </w:p>
    <w:p w14:paraId="1A7D2E0A" w14:textId="0AA2DA85" w:rsidR="006B243C" w:rsidRPr="002D310F" w:rsidRDefault="00016584" w:rsidP="00835D0E">
      <w:pPr>
        <w:spacing w:line="276" w:lineRule="auto"/>
        <w:jc w:val="both"/>
        <w:rPr>
          <w:rFonts w:asciiTheme="majorHAnsi" w:hAnsiTheme="majorHAnsi" w:cs="Calibri"/>
          <w:sz w:val="22"/>
          <w:szCs w:val="22"/>
        </w:rPr>
      </w:pPr>
      <w:r w:rsidRPr="002D310F">
        <w:rPr>
          <w:rFonts w:asciiTheme="majorHAnsi" w:hAnsiTheme="majorHAnsi" w:cs="Calibri"/>
          <w:b/>
          <w:sz w:val="22"/>
          <w:szCs w:val="22"/>
        </w:rPr>
        <w:t>IX</w:t>
      </w:r>
      <w:r w:rsidR="006B243C" w:rsidRPr="002D310F">
        <w:rPr>
          <w:rFonts w:asciiTheme="majorHAnsi" w:hAnsiTheme="majorHAnsi" w:cs="Calibri"/>
          <w:b/>
          <w:sz w:val="22"/>
          <w:szCs w:val="22"/>
        </w:rPr>
        <w:t xml:space="preserve">. POGODBENA KAZEN </w:t>
      </w:r>
    </w:p>
    <w:p w14:paraId="4F5BF446" w14:textId="77777777" w:rsidR="006B243C" w:rsidRPr="002D310F" w:rsidRDefault="006B243C" w:rsidP="00835D0E">
      <w:pPr>
        <w:spacing w:line="276" w:lineRule="auto"/>
        <w:jc w:val="center"/>
        <w:rPr>
          <w:rFonts w:asciiTheme="majorHAnsi" w:hAnsiTheme="majorHAnsi" w:cs="Calibri"/>
          <w:sz w:val="22"/>
          <w:szCs w:val="22"/>
        </w:rPr>
      </w:pPr>
    </w:p>
    <w:p w14:paraId="15B6F594" w14:textId="77777777" w:rsidR="006B243C" w:rsidRPr="002D310F" w:rsidRDefault="006B243C" w:rsidP="00F93683">
      <w:pPr>
        <w:numPr>
          <w:ilvl w:val="0"/>
          <w:numId w:val="1"/>
        </w:numPr>
        <w:spacing w:line="276" w:lineRule="auto"/>
        <w:jc w:val="center"/>
        <w:rPr>
          <w:rFonts w:asciiTheme="majorHAnsi" w:hAnsiTheme="majorHAnsi" w:cs="Calibri"/>
          <w:sz w:val="22"/>
          <w:szCs w:val="22"/>
        </w:rPr>
      </w:pPr>
      <w:r w:rsidRPr="002D310F">
        <w:rPr>
          <w:rFonts w:asciiTheme="majorHAnsi" w:hAnsiTheme="majorHAnsi" w:cs="Calibri"/>
          <w:sz w:val="22"/>
          <w:szCs w:val="22"/>
        </w:rPr>
        <w:t>člen</w:t>
      </w:r>
    </w:p>
    <w:p w14:paraId="26F7E192" w14:textId="77777777" w:rsidR="006B243C" w:rsidRPr="002D310F" w:rsidRDefault="00A55336" w:rsidP="00835D0E">
      <w:pPr>
        <w:spacing w:line="276" w:lineRule="auto"/>
        <w:jc w:val="center"/>
        <w:rPr>
          <w:rFonts w:asciiTheme="majorHAnsi" w:hAnsiTheme="majorHAnsi" w:cs="Calibri"/>
          <w:sz w:val="22"/>
          <w:szCs w:val="22"/>
        </w:rPr>
      </w:pPr>
      <w:r w:rsidRPr="002D310F">
        <w:rPr>
          <w:rFonts w:asciiTheme="majorHAnsi" w:hAnsiTheme="majorHAnsi" w:cs="Calibri"/>
          <w:sz w:val="22"/>
          <w:szCs w:val="22"/>
        </w:rPr>
        <w:t xml:space="preserve">(Višina pogodbene kazni) </w:t>
      </w:r>
    </w:p>
    <w:p w14:paraId="0E95575D" w14:textId="77777777" w:rsidR="00A55336" w:rsidRPr="002D310F" w:rsidRDefault="00A55336" w:rsidP="00835D0E">
      <w:pPr>
        <w:spacing w:line="276" w:lineRule="auto"/>
        <w:jc w:val="center"/>
        <w:rPr>
          <w:rFonts w:asciiTheme="majorHAnsi" w:hAnsiTheme="majorHAnsi" w:cs="Calibri"/>
          <w:sz w:val="22"/>
          <w:szCs w:val="22"/>
        </w:rPr>
      </w:pPr>
    </w:p>
    <w:p w14:paraId="61E18523" w14:textId="566E2F06" w:rsidR="009D4BD7" w:rsidRDefault="009D4BD7" w:rsidP="00835D0E">
      <w:pPr>
        <w:spacing w:line="276" w:lineRule="auto"/>
        <w:jc w:val="both"/>
        <w:rPr>
          <w:rFonts w:asciiTheme="majorHAnsi" w:hAnsiTheme="majorHAnsi" w:cs="Calibri"/>
          <w:sz w:val="22"/>
          <w:szCs w:val="22"/>
        </w:rPr>
      </w:pPr>
      <w:r>
        <w:rPr>
          <w:rFonts w:asciiTheme="majorHAnsi" w:hAnsiTheme="majorHAnsi" w:cs="Calibri"/>
          <w:sz w:val="22"/>
          <w:szCs w:val="22"/>
        </w:rPr>
        <w:t>Naročnik je upravičen obračunati pogodbeno kazen v primerih:</w:t>
      </w:r>
    </w:p>
    <w:p w14:paraId="41F2BF45" w14:textId="10D417E0" w:rsidR="009D4BD7" w:rsidRPr="00A60A48" w:rsidRDefault="009D4BD7" w:rsidP="009D4BD7">
      <w:pPr>
        <w:pStyle w:val="Odstavekseznama"/>
        <w:numPr>
          <w:ilvl w:val="0"/>
          <w:numId w:val="21"/>
        </w:numPr>
        <w:spacing w:line="276" w:lineRule="auto"/>
        <w:jc w:val="both"/>
        <w:rPr>
          <w:rFonts w:asciiTheme="majorHAnsi" w:hAnsiTheme="majorHAnsi" w:cs="Calibri"/>
          <w:sz w:val="22"/>
          <w:szCs w:val="22"/>
        </w:rPr>
      </w:pPr>
      <w:r>
        <w:rPr>
          <w:rFonts w:asciiTheme="majorHAnsi" w:hAnsiTheme="majorHAnsi" w:cs="Calibri"/>
          <w:sz w:val="22"/>
          <w:szCs w:val="22"/>
        </w:rPr>
        <w:t xml:space="preserve">zamude </w:t>
      </w:r>
      <w:r w:rsidRPr="00A60A48">
        <w:rPr>
          <w:rFonts w:asciiTheme="majorHAnsi" w:hAnsiTheme="majorHAnsi" w:cs="Calibri"/>
          <w:sz w:val="22"/>
          <w:szCs w:val="22"/>
        </w:rPr>
        <w:t>izvajalca pri napredovanju ali dokončanju del in sicer v višini 1% za vsak dan zamude, vendar skupaj največ 10 % skupne pogodbene vrednosti v EUR z DDV;</w:t>
      </w:r>
    </w:p>
    <w:p w14:paraId="176BA098" w14:textId="502D41FE" w:rsidR="009D4BD7" w:rsidRPr="00A60A48" w:rsidRDefault="009D4BD7" w:rsidP="009D4BD7">
      <w:pPr>
        <w:pStyle w:val="Odstavekseznama"/>
        <w:numPr>
          <w:ilvl w:val="0"/>
          <w:numId w:val="21"/>
        </w:numPr>
        <w:spacing w:line="276" w:lineRule="auto"/>
        <w:jc w:val="both"/>
        <w:rPr>
          <w:rFonts w:asciiTheme="majorHAnsi" w:hAnsiTheme="majorHAnsi" w:cs="Calibri"/>
          <w:sz w:val="22"/>
          <w:szCs w:val="22"/>
        </w:rPr>
      </w:pPr>
      <w:r w:rsidRPr="00A60A48">
        <w:rPr>
          <w:rFonts w:asciiTheme="majorHAnsi" w:hAnsiTheme="majorHAnsi" w:cs="Calibri"/>
          <w:sz w:val="22"/>
          <w:szCs w:val="22"/>
        </w:rPr>
        <w:t>zamude izvajalca pri začetku z deli na gradbišču po uvedbi v delo in sicer v višini 0,5 % za vsak dan zamude;</w:t>
      </w:r>
    </w:p>
    <w:p w14:paraId="07FE1CCF" w14:textId="5F853652" w:rsidR="009D4BD7" w:rsidRPr="00A60A48" w:rsidRDefault="009D4BD7" w:rsidP="009D4BD7">
      <w:pPr>
        <w:pStyle w:val="Odstavekseznama"/>
        <w:numPr>
          <w:ilvl w:val="0"/>
          <w:numId w:val="21"/>
        </w:numPr>
        <w:spacing w:line="276" w:lineRule="auto"/>
        <w:jc w:val="both"/>
        <w:rPr>
          <w:rFonts w:asciiTheme="majorHAnsi" w:hAnsiTheme="majorHAnsi" w:cs="Calibri"/>
          <w:sz w:val="22"/>
          <w:szCs w:val="22"/>
        </w:rPr>
      </w:pPr>
      <w:r w:rsidRPr="00A60A48">
        <w:rPr>
          <w:rFonts w:asciiTheme="majorHAnsi" w:hAnsiTheme="majorHAnsi" w:cs="Calibri"/>
          <w:sz w:val="22"/>
          <w:szCs w:val="22"/>
        </w:rPr>
        <w:t>kršitve obveznosti izvajalca v zvezi z zagotavljanjem kontinuiranega oz. neprekinjenega dela na gradbišču skladno z dogovorjenim terminskim planom (npr. ob izvajanju nadzora se ugotovi, da dela na gradbišču stojijo, ko bi se morala izvajati glede na dogovorjeno časovno dinamiko</w:t>
      </w:r>
      <w:r w:rsidR="00BE5509" w:rsidRPr="00A60A48">
        <w:rPr>
          <w:rFonts w:asciiTheme="majorHAnsi" w:hAnsiTheme="majorHAnsi" w:cs="Calibri"/>
          <w:sz w:val="22"/>
          <w:szCs w:val="22"/>
        </w:rPr>
        <w:t xml:space="preserve"> in dogovorjeni delovni čas</w:t>
      </w:r>
      <w:r w:rsidRPr="00A60A48">
        <w:rPr>
          <w:rFonts w:asciiTheme="majorHAnsi" w:hAnsiTheme="majorHAnsi" w:cs="Calibri"/>
          <w:sz w:val="22"/>
          <w:szCs w:val="22"/>
        </w:rPr>
        <w:t>, naročnik pa o tem ni bil</w:t>
      </w:r>
      <w:r w:rsidR="00BE5509" w:rsidRPr="00A60A48">
        <w:rPr>
          <w:rFonts w:asciiTheme="majorHAnsi" w:hAnsiTheme="majorHAnsi" w:cs="Calibri"/>
          <w:sz w:val="22"/>
          <w:szCs w:val="22"/>
        </w:rPr>
        <w:t xml:space="preserve"> predhodno</w:t>
      </w:r>
      <w:r w:rsidRPr="00A60A48">
        <w:rPr>
          <w:rFonts w:asciiTheme="majorHAnsi" w:hAnsiTheme="majorHAnsi" w:cs="Calibri"/>
          <w:sz w:val="22"/>
          <w:szCs w:val="22"/>
        </w:rPr>
        <w:t xml:space="preserve"> pisno obveščen)</w:t>
      </w:r>
      <w:r w:rsidR="00BE5509" w:rsidRPr="00A60A48">
        <w:rPr>
          <w:rFonts w:asciiTheme="majorHAnsi" w:hAnsiTheme="majorHAnsi" w:cs="Calibri"/>
          <w:sz w:val="22"/>
          <w:szCs w:val="22"/>
        </w:rPr>
        <w:t xml:space="preserve"> in sicer v višini 2 % za vsako ugotovljeno kršitev;</w:t>
      </w:r>
    </w:p>
    <w:p w14:paraId="07FA2C70" w14:textId="29EDF201" w:rsidR="00BE5509" w:rsidRPr="00A60A48" w:rsidRDefault="00BE5509" w:rsidP="009D4BD7">
      <w:pPr>
        <w:pStyle w:val="Odstavekseznama"/>
        <w:numPr>
          <w:ilvl w:val="0"/>
          <w:numId w:val="21"/>
        </w:numPr>
        <w:spacing w:line="276" w:lineRule="auto"/>
        <w:jc w:val="both"/>
        <w:rPr>
          <w:rFonts w:asciiTheme="majorHAnsi" w:hAnsiTheme="majorHAnsi" w:cs="Calibri"/>
          <w:sz w:val="22"/>
          <w:szCs w:val="22"/>
        </w:rPr>
      </w:pPr>
      <w:r w:rsidRPr="00A60A48">
        <w:rPr>
          <w:rFonts w:asciiTheme="majorHAnsi" w:hAnsiTheme="majorHAnsi" w:cs="Calibri"/>
          <w:sz w:val="22"/>
          <w:szCs w:val="22"/>
        </w:rPr>
        <w:t>kršitve obveznosti izvajalca iz naslova prepovedi prenosa bodočih terjatev, kot je dogovorjena s to pogodbo, vključno z obveznostjo, ki velja za podizvajalce in sicer v višini maksimalne pogodbene kazni;</w:t>
      </w:r>
    </w:p>
    <w:p w14:paraId="3DDD6B56" w14:textId="43F63CA9" w:rsidR="00BE5509" w:rsidRPr="00A60A48" w:rsidRDefault="00BE5509" w:rsidP="00BE5509">
      <w:pPr>
        <w:spacing w:line="276" w:lineRule="auto"/>
        <w:jc w:val="both"/>
        <w:rPr>
          <w:rFonts w:asciiTheme="majorHAnsi" w:hAnsiTheme="majorHAnsi" w:cs="Calibri"/>
          <w:sz w:val="22"/>
          <w:szCs w:val="22"/>
        </w:rPr>
      </w:pPr>
      <w:r w:rsidRPr="00A60A48">
        <w:rPr>
          <w:rFonts w:asciiTheme="majorHAnsi" w:hAnsiTheme="majorHAnsi" w:cs="Calibri"/>
          <w:sz w:val="22"/>
          <w:szCs w:val="22"/>
        </w:rPr>
        <w:t>pri čemer skupna višina obračunane pogodbene kazni (maksimalna pogodbena kazen) ne sme preseči deset odstotkov (10 %) od skupne pogodbene vrednosti v EUR z DDV.</w:t>
      </w:r>
    </w:p>
    <w:p w14:paraId="38FF4AC9" w14:textId="77777777" w:rsidR="009D4BD7" w:rsidRPr="00A60A48" w:rsidRDefault="009D4BD7" w:rsidP="00835D0E">
      <w:pPr>
        <w:spacing w:line="276" w:lineRule="auto"/>
        <w:jc w:val="both"/>
        <w:rPr>
          <w:rFonts w:asciiTheme="majorHAnsi" w:hAnsiTheme="majorHAnsi" w:cs="Calibri"/>
          <w:sz w:val="22"/>
          <w:szCs w:val="22"/>
        </w:rPr>
      </w:pPr>
    </w:p>
    <w:p w14:paraId="4C05EC13" w14:textId="1C00BC5E" w:rsidR="009D4BD7" w:rsidRPr="00A60A48" w:rsidRDefault="00BE5509" w:rsidP="00835D0E">
      <w:pPr>
        <w:spacing w:line="276" w:lineRule="auto"/>
        <w:jc w:val="both"/>
        <w:rPr>
          <w:rFonts w:asciiTheme="majorHAnsi" w:hAnsiTheme="majorHAnsi" w:cs="Calibri"/>
          <w:sz w:val="22"/>
          <w:szCs w:val="22"/>
        </w:rPr>
      </w:pPr>
      <w:r w:rsidRPr="00A60A48">
        <w:rPr>
          <w:rFonts w:asciiTheme="majorHAnsi" w:hAnsiTheme="majorHAnsi" w:cs="Calibri"/>
          <w:sz w:val="22"/>
          <w:szCs w:val="22"/>
        </w:rPr>
        <w:t>Naročnik je upravičen obračunati pogodbeno kazen ob prvi naslednji situaciji ali izstaviti račun izvajalcu za plačilo pogodbene kazni. V primeru, da je dosežena maksimalna pogodbena kazen lahko naročnik odstopi od pogodbe brez odpovednega roka.</w:t>
      </w:r>
    </w:p>
    <w:p w14:paraId="3DAD17E7" w14:textId="77777777" w:rsidR="00BE5509" w:rsidRPr="00A60A48" w:rsidRDefault="00BE5509" w:rsidP="00835D0E">
      <w:pPr>
        <w:spacing w:line="276" w:lineRule="auto"/>
        <w:jc w:val="both"/>
        <w:rPr>
          <w:rFonts w:asciiTheme="majorHAnsi" w:hAnsiTheme="majorHAnsi" w:cs="Calibri"/>
          <w:sz w:val="22"/>
          <w:szCs w:val="22"/>
        </w:rPr>
      </w:pPr>
    </w:p>
    <w:p w14:paraId="62A49A6A" w14:textId="77777777" w:rsidR="00BE5509" w:rsidRDefault="00BE5509" w:rsidP="00835D0E">
      <w:pPr>
        <w:spacing w:line="276" w:lineRule="auto"/>
        <w:jc w:val="both"/>
        <w:rPr>
          <w:rFonts w:asciiTheme="majorHAnsi" w:hAnsiTheme="majorHAnsi" w:cs="Calibri"/>
          <w:sz w:val="22"/>
          <w:szCs w:val="22"/>
        </w:rPr>
      </w:pPr>
      <w:r w:rsidRPr="00A60A48">
        <w:rPr>
          <w:rFonts w:asciiTheme="majorHAnsi" w:hAnsiTheme="majorHAnsi" w:cs="Calibri"/>
          <w:sz w:val="22"/>
          <w:szCs w:val="22"/>
        </w:rPr>
        <w:t>Poleg plačila pogodbene kazni iz razlogov, navedenih v prvi</w:t>
      </w:r>
      <w:r>
        <w:rPr>
          <w:rFonts w:asciiTheme="majorHAnsi" w:hAnsiTheme="majorHAnsi" w:cs="Calibri"/>
          <w:sz w:val="22"/>
          <w:szCs w:val="22"/>
        </w:rPr>
        <w:t xml:space="preserve"> alineji prvega odstavka tega člena, je naročnik upravičen izvajalcu obračunati tudi morebitne stroške, ki jih je imel naročnik zaradi zakasnitve del. </w:t>
      </w:r>
    </w:p>
    <w:p w14:paraId="18F6ABC6" w14:textId="77777777" w:rsidR="00BE5509" w:rsidRDefault="00BE5509" w:rsidP="00835D0E">
      <w:pPr>
        <w:spacing w:line="276" w:lineRule="auto"/>
        <w:jc w:val="both"/>
        <w:rPr>
          <w:rFonts w:asciiTheme="majorHAnsi" w:hAnsiTheme="majorHAnsi" w:cs="Calibri"/>
          <w:sz w:val="22"/>
          <w:szCs w:val="22"/>
        </w:rPr>
      </w:pPr>
    </w:p>
    <w:p w14:paraId="27D362FF" w14:textId="21D9B014" w:rsidR="00C17FCD" w:rsidRPr="002D310F" w:rsidRDefault="009D4BD7" w:rsidP="001736A8">
      <w:pPr>
        <w:pStyle w:val="Telobesedila2"/>
        <w:spacing w:line="276" w:lineRule="auto"/>
        <w:ind w:right="-46"/>
        <w:rPr>
          <w:rFonts w:asciiTheme="majorHAnsi" w:hAnsiTheme="majorHAnsi" w:cs="Calibri"/>
          <w:sz w:val="22"/>
          <w:szCs w:val="22"/>
        </w:rPr>
      </w:pPr>
      <w:r>
        <w:rPr>
          <w:rFonts w:asciiTheme="majorHAnsi" w:hAnsiTheme="majorHAnsi" w:cs="Calibri"/>
          <w:sz w:val="22"/>
          <w:szCs w:val="22"/>
        </w:rPr>
        <w:t xml:space="preserve">Plačilo pogodbene kazni ne izključuje odškodninske odgovornosti izvajalca. </w:t>
      </w:r>
      <w:r w:rsidR="006B243C" w:rsidRPr="0048319E">
        <w:rPr>
          <w:rFonts w:asciiTheme="majorHAnsi" w:hAnsiTheme="majorHAnsi" w:cs="Calibri"/>
          <w:sz w:val="22"/>
          <w:szCs w:val="22"/>
        </w:rPr>
        <w:t xml:space="preserve">Povračilo </w:t>
      </w:r>
      <w:r w:rsidR="004F0D03" w:rsidRPr="0048319E">
        <w:rPr>
          <w:rFonts w:asciiTheme="majorHAnsi" w:hAnsiTheme="majorHAnsi" w:cs="Calibri"/>
          <w:sz w:val="22"/>
          <w:szCs w:val="22"/>
        </w:rPr>
        <w:t xml:space="preserve">morebitne </w:t>
      </w:r>
      <w:r w:rsidR="006B243C" w:rsidRPr="0048319E">
        <w:rPr>
          <w:rFonts w:asciiTheme="majorHAnsi" w:hAnsiTheme="majorHAnsi" w:cs="Calibri"/>
          <w:sz w:val="22"/>
          <w:szCs w:val="22"/>
        </w:rPr>
        <w:t>škode bo naročnik uveljavljal po splošnih načelih odškodninske</w:t>
      </w:r>
      <w:r w:rsidR="006B243C" w:rsidRPr="002D310F">
        <w:rPr>
          <w:rFonts w:asciiTheme="majorHAnsi" w:hAnsiTheme="majorHAnsi" w:cs="Calibri"/>
          <w:sz w:val="22"/>
          <w:szCs w:val="22"/>
        </w:rPr>
        <w:t xml:space="preserve"> odgovornosti. Za poplačilo nastalih stroškov in škode</w:t>
      </w:r>
      <w:r w:rsidR="00F85F8A" w:rsidRPr="002D310F">
        <w:rPr>
          <w:rFonts w:asciiTheme="majorHAnsi" w:hAnsiTheme="majorHAnsi" w:cs="Calibri"/>
          <w:sz w:val="22"/>
          <w:szCs w:val="22"/>
        </w:rPr>
        <w:t>,</w:t>
      </w:r>
      <w:r w:rsidR="006B243C" w:rsidRPr="002D310F">
        <w:rPr>
          <w:rFonts w:asciiTheme="majorHAnsi" w:hAnsiTheme="majorHAnsi" w:cs="Calibri"/>
          <w:sz w:val="22"/>
          <w:szCs w:val="22"/>
        </w:rPr>
        <w:t xml:space="preserve"> lahko naročnik koristi finančno zavarovanje za dobro in pravočasno izv</w:t>
      </w:r>
      <w:r w:rsidR="005654DA" w:rsidRPr="002D310F">
        <w:rPr>
          <w:rFonts w:asciiTheme="majorHAnsi" w:hAnsiTheme="majorHAnsi" w:cs="Calibri"/>
          <w:sz w:val="22"/>
          <w:szCs w:val="22"/>
        </w:rPr>
        <w:t>edbo pogodbenih obveznosti</w:t>
      </w:r>
      <w:r w:rsidR="00803FE1" w:rsidRPr="002D310F">
        <w:rPr>
          <w:rFonts w:asciiTheme="majorHAnsi" w:hAnsiTheme="majorHAnsi" w:cs="Calibri"/>
          <w:sz w:val="22"/>
          <w:szCs w:val="22"/>
        </w:rPr>
        <w:t>.</w:t>
      </w:r>
    </w:p>
    <w:p w14:paraId="7389963E" w14:textId="77777777" w:rsidR="00984CF8" w:rsidRPr="002D310F" w:rsidRDefault="00984CF8" w:rsidP="00835D0E">
      <w:pPr>
        <w:spacing w:line="276" w:lineRule="auto"/>
        <w:jc w:val="both"/>
        <w:rPr>
          <w:rFonts w:asciiTheme="majorHAnsi" w:hAnsiTheme="majorHAnsi" w:cs="Calibri"/>
          <w:b/>
          <w:sz w:val="22"/>
          <w:szCs w:val="22"/>
        </w:rPr>
      </w:pPr>
    </w:p>
    <w:p w14:paraId="0055BEEA" w14:textId="77777777" w:rsidR="006B243C" w:rsidRPr="002D310F" w:rsidRDefault="006B243C" w:rsidP="00FE4806">
      <w:pPr>
        <w:spacing w:line="276" w:lineRule="auto"/>
        <w:jc w:val="both"/>
        <w:outlineLvl w:val="0"/>
        <w:rPr>
          <w:rFonts w:asciiTheme="majorHAnsi" w:hAnsiTheme="majorHAnsi" w:cs="Calibri"/>
          <w:b/>
          <w:sz w:val="22"/>
          <w:szCs w:val="22"/>
        </w:rPr>
      </w:pPr>
      <w:r w:rsidRPr="002D310F">
        <w:rPr>
          <w:rFonts w:asciiTheme="majorHAnsi" w:hAnsiTheme="majorHAnsi" w:cs="Calibri"/>
          <w:b/>
          <w:sz w:val="22"/>
          <w:szCs w:val="22"/>
        </w:rPr>
        <w:t>X. SPREMEMBA ALI RAZVELJAVITEV POGODBE</w:t>
      </w:r>
    </w:p>
    <w:p w14:paraId="7489CA2E" w14:textId="57D903A2" w:rsidR="006B243C" w:rsidRPr="002D310F" w:rsidRDefault="006B243C" w:rsidP="00835D0E">
      <w:pPr>
        <w:spacing w:line="276" w:lineRule="auto"/>
        <w:jc w:val="both"/>
        <w:rPr>
          <w:rFonts w:asciiTheme="majorHAnsi" w:hAnsiTheme="majorHAnsi" w:cs="Calibri"/>
          <w:sz w:val="22"/>
          <w:szCs w:val="22"/>
        </w:rPr>
      </w:pPr>
    </w:p>
    <w:p w14:paraId="60767EAA" w14:textId="77777777" w:rsidR="009C5CED" w:rsidRPr="002D310F" w:rsidRDefault="009C5CED" w:rsidP="009C5CED">
      <w:pPr>
        <w:numPr>
          <w:ilvl w:val="0"/>
          <w:numId w:val="1"/>
        </w:numPr>
        <w:spacing w:line="276" w:lineRule="auto"/>
        <w:jc w:val="center"/>
        <w:rPr>
          <w:rFonts w:asciiTheme="majorHAnsi" w:hAnsiTheme="majorHAnsi" w:cs="Calibri"/>
          <w:sz w:val="22"/>
          <w:szCs w:val="22"/>
        </w:rPr>
      </w:pPr>
      <w:r w:rsidRPr="002D310F">
        <w:rPr>
          <w:rFonts w:asciiTheme="majorHAnsi" w:hAnsiTheme="majorHAnsi" w:cs="Calibri"/>
          <w:sz w:val="22"/>
          <w:szCs w:val="22"/>
        </w:rPr>
        <w:t>člen</w:t>
      </w:r>
    </w:p>
    <w:p w14:paraId="3CE637CB" w14:textId="033A6CF8" w:rsidR="009C5CED" w:rsidRPr="002D310F" w:rsidRDefault="009C5CED" w:rsidP="009C5CED">
      <w:pPr>
        <w:spacing w:line="276" w:lineRule="auto"/>
        <w:jc w:val="center"/>
        <w:rPr>
          <w:rFonts w:asciiTheme="majorHAnsi" w:hAnsiTheme="majorHAnsi" w:cs="Calibri"/>
          <w:sz w:val="22"/>
          <w:szCs w:val="22"/>
        </w:rPr>
      </w:pPr>
      <w:r w:rsidRPr="002D310F">
        <w:rPr>
          <w:rFonts w:asciiTheme="majorHAnsi" w:hAnsiTheme="majorHAnsi" w:cs="Calibri"/>
          <w:sz w:val="22"/>
          <w:szCs w:val="22"/>
        </w:rPr>
        <w:t>(Spremembe pogodbe)</w:t>
      </w:r>
    </w:p>
    <w:p w14:paraId="3B6D5104" w14:textId="7373275A" w:rsidR="009C5CED" w:rsidRPr="002D310F" w:rsidRDefault="009C5CED" w:rsidP="00835D0E">
      <w:pPr>
        <w:spacing w:line="276" w:lineRule="auto"/>
        <w:jc w:val="both"/>
        <w:rPr>
          <w:rFonts w:asciiTheme="majorHAnsi" w:hAnsiTheme="majorHAnsi" w:cs="Calibri"/>
          <w:sz w:val="22"/>
          <w:szCs w:val="22"/>
        </w:rPr>
      </w:pPr>
    </w:p>
    <w:p w14:paraId="321937B2" w14:textId="77777777" w:rsidR="009C5CED" w:rsidRPr="002D310F" w:rsidRDefault="009C5CED" w:rsidP="009C5CED">
      <w:pPr>
        <w:spacing w:line="276" w:lineRule="auto"/>
        <w:jc w:val="both"/>
        <w:rPr>
          <w:rFonts w:asciiTheme="majorHAnsi" w:hAnsiTheme="majorHAnsi" w:cs="Calibri"/>
          <w:sz w:val="22"/>
          <w:szCs w:val="22"/>
        </w:rPr>
      </w:pPr>
      <w:r w:rsidRPr="002D310F">
        <w:rPr>
          <w:rFonts w:asciiTheme="majorHAnsi" w:hAnsiTheme="majorHAnsi" w:cs="Calibri"/>
          <w:sz w:val="22"/>
          <w:szCs w:val="22"/>
        </w:rPr>
        <w:lastRenderedPageBreak/>
        <w:t>Pogodbeni stranki bosta za vsa morebitna dodatna in nepredvidena dela k tej pogodbi sklenila aneks, skladno z določbami 95. člena ZJN-3.</w:t>
      </w:r>
    </w:p>
    <w:p w14:paraId="3BB9C2E4" w14:textId="77777777" w:rsidR="009C5CED" w:rsidRPr="002D310F" w:rsidRDefault="009C5CED" w:rsidP="00835D0E">
      <w:pPr>
        <w:spacing w:line="276" w:lineRule="auto"/>
        <w:jc w:val="both"/>
        <w:rPr>
          <w:rFonts w:asciiTheme="majorHAnsi" w:hAnsiTheme="majorHAnsi" w:cs="Calibri"/>
          <w:sz w:val="22"/>
          <w:szCs w:val="22"/>
        </w:rPr>
      </w:pPr>
    </w:p>
    <w:p w14:paraId="651E493C" w14:textId="77777777" w:rsidR="006B243C" w:rsidRPr="002D310F" w:rsidRDefault="006B243C" w:rsidP="00F93683">
      <w:pPr>
        <w:numPr>
          <w:ilvl w:val="0"/>
          <w:numId w:val="1"/>
        </w:numPr>
        <w:spacing w:line="276" w:lineRule="auto"/>
        <w:jc w:val="center"/>
        <w:rPr>
          <w:rFonts w:asciiTheme="majorHAnsi" w:hAnsiTheme="majorHAnsi" w:cs="Calibri"/>
          <w:sz w:val="22"/>
          <w:szCs w:val="22"/>
        </w:rPr>
      </w:pPr>
      <w:r w:rsidRPr="002D310F">
        <w:rPr>
          <w:rFonts w:asciiTheme="majorHAnsi" w:hAnsiTheme="majorHAnsi" w:cs="Calibri"/>
          <w:sz w:val="22"/>
          <w:szCs w:val="22"/>
        </w:rPr>
        <w:t>člen</w:t>
      </w:r>
    </w:p>
    <w:p w14:paraId="55EC7B0E" w14:textId="77777777" w:rsidR="006B243C" w:rsidRPr="002D310F" w:rsidRDefault="00765616" w:rsidP="00765616">
      <w:pPr>
        <w:spacing w:line="276" w:lineRule="auto"/>
        <w:jc w:val="center"/>
        <w:rPr>
          <w:rFonts w:asciiTheme="majorHAnsi" w:hAnsiTheme="majorHAnsi" w:cs="Calibri"/>
          <w:sz w:val="22"/>
          <w:szCs w:val="22"/>
        </w:rPr>
      </w:pPr>
      <w:r w:rsidRPr="002D310F">
        <w:rPr>
          <w:rFonts w:asciiTheme="majorHAnsi" w:hAnsiTheme="majorHAnsi" w:cs="Calibri"/>
          <w:sz w:val="22"/>
          <w:szCs w:val="22"/>
        </w:rPr>
        <w:t>(Razlogi na strani naročnika)</w:t>
      </w:r>
    </w:p>
    <w:p w14:paraId="6C39B661" w14:textId="77777777" w:rsidR="00765616" w:rsidRPr="002D310F" w:rsidRDefault="00765616" w:rsidP="00765616">
      <w:pPr>
        <w:spacing w:line="276" w:lineRule="auto"/>
        <w:jc w:val="center"/>
        <w:rPr>
          <w:rFonts w:asciiTheme="majorHAnsi" w:hAnsiTheme="majorHAnsi" w:cs="Calibri"/>
          <w:sz w:val="22"/>
          <w:szCs w:val="22"/>
        </w:rPr>
      </w:pPr>
    </w:p>
    <w:p w14:paraId="7D168F76" w14:textId="77777777" w:rsidR="00EC66DE" w:rsidRPr="002D310F" w:rsidRDefault="00EC66DE" w:rsidP="00835D0E">
      <w:pPr>
        <w:spacing w:line="276" w:lineRule="auto"/>
        <w:jc w:val="both"/>
        <w:rPr>
          <w:rFonts w:asciiTheme="majorHAnsi" w:hAnsiTheme="majorHAnsi" w:cs="Calibri"/>
          <w:sz w:val="22"/>
          <w:szCs w:val="22"/>
        </w:rPr>
      </w:pPr>
      <w:r w:rsidRPr="002D310F">
        <w:rPr>
          <w:rFonts w:asciiTheme="majorHAnsi" w:hAnsiTheme="majorHAnsi" w:cs="Calibri"/>
          <w:sz w:val="22"/>
          <w:szCs w:val="22"/>
        </w:rPr>
        <w:t>Naročnik lahko pred ali med izvedbo enostransko odstopi od pogodbe ali zmanjša obseg del. V tem primeru je naročnik izvajalcu dolžan plačati izključno strošek že opravljenih del, potrjenih s strani nadzorne službe. Naročnik izvajalcu ni dolžan plačati navadne škode, izgubljenega dobička ali nepremoženjske škode.</w:t>
      </w:r>
    </w:p>
    <w:p w14:paraId="658A952E" w14:textId="77777777" w:rsidR="00EC66DE" w:rsidRPr="002D310F" w:rsidRDefault="00EC66DE" w:rsidP="00835D0E">
      <w:pPr>
        <w:spacing w:line="276" w:lineRule="auto"/>
        <w:jc w:val="both"/>
        <w:rPr>
          <w:rFonts w:asciiTheme="majorHAnsi" w:hAnsiTheme="majorHAnsi" w:cs="Calibri"/>
          <w:color w:val="FF0000"/>
          <w:sz w:val="22"/>
          <w:szCs w:val="22"/>
        </w:rPr>
      </w:pPr>
    </w:p>
    <w:p w14:paraId="1089F488" w14:textId="77777777" w:rsidR="006B243C" w:rsidRPr="002D310F" w:rsidRDefault="006B243C" w:rsidP="00F93683">
      <w:pPr>
        <w:numPr>
          <w:ilvl w:val="0"/>
          <w:numId w:val="1"/>
        </w:numPr>
        <w:spacing w:line="276" w:lineRule="auto"/>
        <w:jc w:val="center"/>
        <w:rPr>
          <w:rFonts w:asciiTheme="majorHAnsi" w:hAnsiTheme="majorHAnsi" w:cs="Calibri"/>
          <w:sz w:val="22"/>
          <w:szCs w:val="22"/>
        </w:rPr>
      </w:pPr>
      <w:r w:rsidRPr="002D310F">
        <w:rPr>
          <w:rFonts w:asciiTheme="majorHAnsi" w:hAnsiTheme="majorHAnsi" w:cs="Calibri"/>
          <w:sz w:val="22"/>
          <w:szCs w:val="22"/>
        </w:rPr>
        <w:t>člen</w:t>
      </w:r>
    </w:p>
    <w:p w14:paraId="1776D1B0" w14:textId="77777777" w:rsidR="004B33EC" w:rsidRPr="002D310F" w:rsidRDefault="00765616" w:rsidP="00765616">
      <w:pPr>
        <w:spacing w:line="276" w:lineRule="auto"/>
        <w:jc w:val="center"/>
        <w:rPr>
          <w:rFonts w:asciiTheme="majorHAnsi" w:hAnsiTheme="majorHAnsi" w:cs="Calibri"/>
          <w:sz w:val="22"/>
          <w:szCs w:val="22"/>
        </w:rPr>
      </w:pPr>
      <w:r w:rsidRPr="002D310F">
        <w:rPr>
          <w:rFonts w:asciiTheme="majorHAnsi" w:hAnsiTheme="majorHAnsi" w:cs="Calibri"/>
          <w:sz w:val="22"/>
          <w:szCs w:val="22"/>
        </w:rPr>
        <w:t>(Razlogi na strani izvajalca)</w:t>
      </w:r>
    </w:p>
    <w:p w14:paraId="4456FCF7" w14:textId="77777777" w:rsidR="00765616" w:rsidRPr="002D310F" w:rsidRDefault="00765616" w:rsidP="00835D0E">
      <w:pPr>
        <w:spacing w:line="276" w:lineRule="auto"/>
        <w:jc w:val="both"/>
        <w:rPr>
          <w:rFonts w:asciiTheme="majorHAnsi" w:hAnsiTheme="majorHAnsi" w:cs="Calibri"/>
          <w:sz w:val="22"/>
          <w:szCs w:val="22"/>
        </w:rPr>
      </w:pPr>
    </w:p>
    <w:p w14:paraId="58337A21" w14:textId="77777777" w:rsidR="004B33EC" w:rsidRPr="002D310F" w:rsidRDefault="004B33EC" w:rsidP="00835D0E">
      <w:pPr>
        <w:spacing w:line="276" w:lineRule="auto"/>
        <w:jc w:val="both"/>
        <w:rPr>
          <w:rFonts w:asciiTheme="majorHAnsi" w:hAnsiTheme="majorHAnsi" w:cs="Calibri"/>
          <w:sz w:val="22"/>
          <w:szCs w:val="22"/>
        </w:rPr>
      </w:pPr>
      <w:r w:rsidRPr="002D310F">
        <w:rPr>
          <w:rFonts w:asciiTheme="majorHAnsi" w:hAnsiTheme="majorHAnsi" w:cs="Calibri"/>
          <w:sz w:val="22"/>
          <w:szCs w:val="22"/>
        </w:rPr>
        <w:t>Naročnik ima pravico razveljaviti oz. razdreti pogodbo v primerih če:</w:t>
      </w:r>
    </w:p>
    <w:p w14:paraId="48105D85" w14:textId="77777777" w:rsidR="0003589C" w:rsidRPr="002D310F" w:rsidRDefault="0003589C" w:rsidP="0003589C">
      <w:pPr>
        <w:pStyle w:val="LightList-Accent51"/>
        <w:numPr>
          <w:ilvl w:val="0"/>
          <w:numId w:val="11"/>
        </w:numPr>
        <w:spacing w:line="276" w:lineRule="auto"/>
        <w:contextualSpacing/>
        <w:jc w:val="both"/>
        <w:rPr>
          <w:rFonts w:asciiTheme="majorHAnsi" w:hAnsiTheme="majorHAnsi" w:cs="Calibri"/>
          <w:sz w:val="22"/>
          <w:szCs w:val="22"/>
          <w:lang w:val="sl-SI"/>
        </w:rPr>
      </w:pPr>
      <w:r w:rsidRPr="002D310F">
        <w:rPr>
          <w:rFonts w:asciiTheme="majorHAnsi" w:hAnsiTheme="majorHAnsi" w:cs="Calibri"/>
          <w:sz w:val="22"/>
          <w:szCs w:val="22"/>
          <w:lang w:val="sl-SI"/>
        </w:rPr>
        <w:t>izvajalec huje krši določila iz te pogodbe in zaostaja z napredovanjem del po svoji krivdi za več kot 1 mesec v primerjavi s terminskim planom,</w:t>
      </w:r>
    </w:p>
    <w:p w14:paraId="36E0998C" w14:textId="77777777" w:rsidR="0003589C" w:rsidRPr="002D310F" w:rsidRDefault="0003589C" w:rsidP="0003589C">
      <w:pPr>
        <w:pStyle w:val="LightList-Accent51"/>
        <w:numPr>
          <w:ilvl w:val="0"/>
          <w:numId w:val="11"/>
        </w:numPr>
        <w:spacing w:line="276" w:lineRule="auto"/>
        <w:contextualSpacing/>
        <w:jc w:val="both"/>
        <w:rPr>
          <w:rFonts w:asciiTheme="majorHAnsi" w:hAnsiTheme="majorHAnsi" w:cs="Calibri"/>
          <w:sz w:val="22"/>
          <w:szCs w:val="22"/>
          <w:lang w:val="sl-SI"/>
        </w:rPr>
      </w:pPr>
      <w:r w:rsidRPr="002D310F">
        <w:rPr>
          <w:rFonts w:asciiTheme="majorHAnsi" w:hAnsiTheme="majorHAnsi" w:cs="Calibri"/>
          <w:sz w:val="22"/>
          <w:szCs w:val="22"/>
          <w:lang w:val="sl-SI"/>
        </w:rPr>
        <w:t>izvajalec ne opravlja del po tej pogodbi v skladu s pravili stroke, tudi po pisnem opominu nadzorne službe,</w:t>
      </w:r>
    </w:p>
    <w:p w14:paraId="616F6EB8" w14:textId="77777777" w:rsidR="0003589C" w:rsidRPr="002D310F" w:rsidRDefault="0003589C" w:rsidP="0003589C">
      <w:pPr>
        <w:pStyle w:val="LightList-Accent51"/>
        <w:numPr>
          <w:ilvl w:val="0"/>
          <w:numId w:val="11"/>
        </w:numPr>
        <w:spacing w:line="276" w:lineRule="auto"/>
        <w:contextualSpacing/>
        <w:jc w:val="both"/>
        <w:rPr>
          <w:rFonts w:asciiTheme="majorHAnsi" w:hAnsiTheme="majorHAnsi" w:cs="Calibri"/>
          <w:sz w:val="22"/>
          <w:szCs w:val="22"/>
          <w:lang w:val="sl-SI"/>
        </w:rPr>
      </w:pPr>
      <w:r w:rsidRPr="002D310F">
        <w:rPr>
          <w:rFonts w:asciiTheme="majorHAnsi" w:hAnsiTheme="majorHAnsi" w:cs="Calibri"/>
          <w:sz w:val="22"/>
          <w:szCs w:val="22"/>
          <w:lang w:val="sl-SI"/>
        </w:rPr>
        <w:t>pride do spremenjenih okoliščin,</w:t>
      </w:r>
    </w:p>
    <w:p w14:paraId="0AF7610A" w14:textId="6C6921C9" w:rsidR="0003589C" w:rsidRPr="002D310F" w:rsidRDefault="0003589C" w:rsidP="0003589C">
      <w:pPr>
        <w:pStyle w:val="LightList-Accent51"/>
        <w:numPr>
          <w:ilvl w:val="0"/>
          <w:numId w:val="11"/>
        </w:numPr>
        <w:spacing w:line="276" w:lineRule="auto"/>
        <w:contextualSpacing/>
        <w:jc w:val="both"/>
        <w:rPr>
          <w:rFonts w:asciiTheme="majorHAnsi" w:hAnsiTheme="majorHAnsi" w:cs="Calibri"/>
          <w:sz w:val="22"/>
          <w:szCs w:val="22"/>
          <w:lang w:val="sl-SI"/>
        </w:rPr>
      </w:pPr>
      <w:r w:rsidRPr="002D310F">
        <w:rPr>
          <w:rFonts w:asciiTheme="majorHAnsi" w:hAnsiTheme="majorHAnsi" w:cs="Calibri"/>
          <w:sz w:val="22"/>
          <w:szCs w:val="22"/>
          <w:lang w:val="sl-SI"/>
        </w:rPr>
        <w:t>iz razloga navedenega v poglavju</w:t>
      </w:r>
      <w:r w:rsidR="000F1B8A">
        <w:rPr>
          <w:rFonts w:asciiTheme="majorHAnsi" w:hAnsiTheme="majorHAnsi" w:cs="Calibri"/>
          <w:sz w:val="22"/>
          <w:szCs w:val="22"/>
          <w:lang w:val="sl-SI"/>
        </w:rPr>
        <w:t xml:space="preserve"> </w:t>
      </w:r>
      <w:r w:rsidRPr="002D310F">
        <w:rPr>
          <w:rFonts w:asciiTheme="majorHAnsi" w:hAnsiTheme="majorHAnsi" w:cs="Calibri"/>
          <w:sz w:val="22"/>
          <w:szCs w:val="22"/>
          <w:lang w:val="sl-SI"/>
        </w:rPr>
        <w:t>Podizvajalci te pogodbe.</w:t>
      </w:r>
    </w:p>
    <w:p w14:paraId="50A9966A" w14:textId="77777777" w:rsidR="0003589C" w:rsidRPr="002D310F" w:rsidRDefault="0003589C" w:rsidP="00835D0E">
      <w:pPr>
        <w:spacing w:line="276" w:lineRule="auto"/>
        <w:jc w:val="both"/>
        <w:rPr>
          <w:rFonts w:asciiTheme="majorHAnsi" w:hAnsiTheme="majorHAnsi" w:cs="Calibri"/>
          <w:sz w:val="22"/>
          <w:szCs w:val="22"/>
        </w:rPr>
      </w:pPr>
    </w:p>
    <w:p w14:paraId="3167BA91" w14:textId="622F6E5B" w:rsidR="004B33EC" w:rsidRPr="002D310F" w:rsidRDefault="004B33EC" w:rsidP="00835D0E">
      <w:pPr>
        <w:spacing w:line="276" w:lineRule="auto"/>
        <w:jc w:val="both"/>
        <w:rPr>
          <w:rFonts w:asciiTheme="majorHAnsi" w:hAnsiTheme="majorHAnsi" w:cs="Calibri"/>
          <w:sz w:val="22"/>
          <w:szCs w:val="22"/>
        </w:rPr>
      </w:pPr>
      <w:r w:rsidRPr="002D310F">
        <w:rPr>
          <w:rFonts w:asciiTheme="majorHAnsi" w:hAnsiTheme="majorHAnsi" w:cs="Calibri"/>
          <w:sz w:val="22"/>
          <w:szCs w:val="22"/>
        </w:rPr>
        <w:t>V primeru prekinitve pogodbe zaradi gornjih vzrokov, naročnik plača izvajalcu izvršena dela in material, istočasno pa ima pravico obračunati izvajalcu od situacij plačilo pogodbene kazni in plačilo za storjeno škodo zaradi neizpolnjevanja pogodbenih obveznosti in unovčiti dane garancije. V primeru, da škodo ni možno ugotoviti, se ta obračuna v višini 10 % od pogodbene vrednosti.</w:t>
      </w:r>
    </w:p>
    <w:p w14:paraId="736D246A" w14:textId="77777777" w:rsidR="004B3847" w:rsidRPr="002D310F" w:rsidRDefault="004B3847" w:rsidP="00835D0E">
      <w:pPr>
        <w:spacing w:line="276" w:lineRule="auto"/>
        <w:jc w:val="both"/>
        <w:rPr>
          <w:rFonts w:asciiTheme="majorHAnsi" w:hAnsiTheme="majorHAnsi" w:cs="Calibri"/>
          <w:sz w:val="22"/>
          <w:szCs w:val="22"/>
        </w:rPr>
      </w:pPr>
    </w:p>
    <w:p w14:paraId="3D1AEB3F" w14:textId="77777777" w:rsidR="004B33EC" w:rsidRPr="002D310F" w:rsidRDefault="004B33EC" w:rsidP="00F93683">
      <w:pPr>
        <w:numPr>
          <w:ilvl w:val="0"/>
          <w:numId w:val="1"/>
        </w:numPr>
        <w:spacing w:line="276" w:lineRule="auto"/>
        <w:jc w:val="center"/>
        <w:rPr>
          <w:rFonts w:asciiTheme="majorHAnsi" w:hAnsiTheme="majorHAnsi" w:cs="Calibri"/>
          <w:sz w:val="22"/>
          <w:szCs w:val="22"/>
        </w:rPr>
      </w:pPr>
      <w:r w:rsidRPr="002D310F">
        <w:rPr>
          <w:rFonts w:asciiTheme="majorHAnsi" w:hAnsiTheme="majorHAnsi" w:cs="Calibri"/>
          <w:sz w:val="22"/>
          <w:szCs w:val="22"/>
        </w:rPr>
        <w:t>člen</w:t>
      </w:r>
    </w:p>
    <w:p w14:paraId="4CBFA9BA" w14:textId="77777777" w:rsidR="004B33EC" w:rsidRPr="002D310F" w:rsidRDefault="00E23D71" w:rsidP="00E23D71">
      <w:pPr>
        <w:spacing w:line="276" w:lineRule="auto"/>
        <w:jc w:val="center"/>
        <w:rPr>
          <w:rFonts w:asciiTheme="majorHAnsi" w:hAnsiTheme="majorHAnsi" w:cs="Calibri"/>
          <w:sz w:val="22"/>
          <w:szCs w:val="22"/>
        </w:rPr>
      </w:pPr>
      <w:r w:rsidRPr="002D310F">
        <w:rPr>
          <w:rFonts w:asciiTheme="majorHAnsi" w:hAnsiTheme="majorHAnsi" w:cs="Calibri"/>
          <w:sz w:val="22"/>
          <w:szCs w:val="22"/>
        </w:rPr>
        <w:t>(Razlogi na strani partnerja in solidarna odgovornost)</w:t>
      </w:r>
    </w:p>
    <w:p w14:paraId="6FDF163D" w14:textId="77777777" w:rsidR="00765616" w:rsidRPr="002D310F" w:rsidRDefault="00765616" w:rsidP="00835D0E">
      <w:pPr>
        <w:spacing w:line="276" w:lineRule="auto"/>
        <w:jc w:val="both"/>
        <w:rPr>
          <w:rFonts w:asciiTheme="majorHAnsi" w:hAnsiTheme="majorHAnsi" w:cs="Calibri"/>
          <w:sz w:val="22"/>
          <w:szCs w:val="22"/>
        </w:rPr>
      </w:pPr>
    </w:p>
    <w:p w14:paraId="5C6521E9" w14:textId="77777777" w:rsidR="004B33EC" w:rsidRPr="002D310F" w:rsidRDefault="004B33EC" w:rsidP="00835D0E">
      <w:pPr>
        <w:spacing w:line="276" w:lineRule="auto"/>
        <w:jc w:val="both"/>
        <w:rPr>
          <w:rFonts w:asciiTheme="majorHAnsi" w:hAnsiTheme="majorHAnsi" w:cs="Calibri"/>
          <w:sz w:val="22"/>
          <w:szCs w:val="22"/>
        </w:rPr>
      </w:pPr>
      <w:r w:rsidRPr="002D310F">
        <w:rPr>
          <w:rFonts w:asciiTheme="majorHAnsi" w:hAnsiTheme="majorHAnsi" w:cs="Calibri"/>
          <w:sz w:val="22"/>
          <w:szCs w:val="22"/>
        </w:rPr>
        <w:t>V primeru, da katerikoli od partnerjev iz kakršnegakoli vzroka ni sposoben izvajati in dokončati del po tej pogodbi v skladu s potrjenim terminskim planom, morajo partnerji ali vodilni partner nadaljevati in opraviti vsa tista dela, ki bi jih po delitvi del moral partner oziroma vodilni partner izhajajoč iz neomejene solidarne odgovornosti med njim</w:t>
      </w:r>
      <w:r w:rsidR="009D3725" w:rsidRPr="002D310F">
        <w:rPr>
          <w:rFonts w:asciiTheme="majorHAnsi" w:hAnsiTheme="majorHAnsi" w:cs="Calibri"/>
          <w:sz w:val="22"/>
          <w:szCs w:val="22"/>
        </w:rPr>
        <w:t>i.</w:t>
      </w:r>
    </w:p>
    <w:p w14:paraId="2ED2DC4F" w14:textId="77777777" w:rsidR="0027339B" w:rsidRPr="002D310F" w:rsidRDefault="0027339B" w:rsidP="0027339B">
      <w:pPr>
        <w:spacing w:line="276" w:lineRule="auto"/>
        <w:jc w:val="both"/>
        <w:rPr>
          <w:rFonts w:asciiTheme="majorHAnsi" w:hAnsiTheme="majorHAnsi" w:cs="Calibri"/>
          <w:sz w:val="22"/>
          <w:szCs w:val="22"/>
        </w:rPr>
      </w:pPr>
    </w:p>
    <w:p w14:paraId="6A5A956B" w14:textId="77777777" w:rsidR="00E7594D" w:rsidRPr="002D310F" w:rsidRDefault="00E7594D" w:rsidP="00E7594D">
      <w:pPr>
        <w:numPr>
          <w:ilvl w:val="0"/>
          <w:numId w:val="1"/>
        </w:numPr>
        <w:spacing w:line="276" w:lineRule="auto"/>
        <w:jc w:val="center"/>
        <w:rPr>
          <w:rFonts w:asciiTheme="majorHAnsi" w:hAnsiTheme="majorHAnsi" w:cs="Calibri"/>
          <w:sz w:val="22"/>
          <w:szCs w:val="22"/>
        </w:rPr>
      </w:pPr>
      <w:r w:rsidRPr="002D310F">
        <w:rPr>
          <w:rFonts w:asciiTheme="majorHAnsi" w:hAnsiTheme="majorHAnsi" w:cs="Calibri"/>
          <w:sz w:val="22"/>
          <w:szCs w:val="22"/>
        </w:rPr>
        <w:t>člen</w:t>
      </w:r>
    </w:p>
    <w:p w14:paraId="30231818" w14:textId="77777777" w:rsidR="00E7594D" w:rsidRPr="002D310F" w:rsidRDefault="00E7594D" w:rsidP="00E7594D">
      <w:pPr>
        <w:spacing w:line="276" w:lineRule="auto"/>
        <w:jc w:val="center"/>
        <w:rPr>
          <w:rFonts w:asciiTheme="majorHAnsi" w:hAnsiTheme="majorHAnsi" w:cs="Calibri"/>
          <w:sz w:val="22"/>
          <w:szCs w:val="22"/>
        </w:rPr>
      </w:pPr>
      <w:r w:rsidRPr="002D310F">
        <w:rPr>
          <w:rFonts w:asciiTheme="majorHAnsi" w:hAnsiTheme="majorHAnsi" w:cs="Calibri"/>
          <w:sz w:val="22"/>
          <w:szCs w:val="22"/>
        </w:rPr>
        <w:t>(Predčasno prenehanje pogodbe)</w:t>
      </w:r>
    </w:p>
    <w:p w14:paraId="4D600B9D" w14:textId="77777777" w:rsidR="00E7594D" w:rsidRPr="002D310F" w:rsidRDefault="00E7594D" w:rsidP="00E7594D">
      <w:pPr>
        <w:spacing w:line="276" w:lineRule="auto"/>
        <w:jc w:val="both"/>
        <w:rPr>
          <w:rFonts w:asciiTheme="majorHAnsi" w:hAnsiTheme="majorHAnsi" w:cs="Calibri"/>
          <w:sz w:val="22"/>
          <w:szCs w:val="22"/>
        </w:rPr>
      </w:pPr>
    </w:p>
    <w:p w14:paraId="738C7A27" w14:textId="77777777" w:rsidR="000F1B8A" w:rsidRDefault="000F1B8A" w:rsidP="000F1B8A">
      <w:pPr>
        <w:spacing w:line="276" w:lineRule="auto"/>
        <w:jc w:val="both"/>
        <w:rPr>
          <w:rFonts w:asciiTheme="majorHAnsi" w:hAnsiTheme="majorHAnsi" w:cs="Calibri"/>
          <w:sz w:val="22"/>
          <w:szCs w:val="22"/>
        </w:rPr>
      </w:pPr>
      <w:r w:rsidRPr="00F35BDC">
        <w:rPr>
          <w:rFonts w:asciiTheme="majorHAnsi" w:hAnsiTheme="majorHAnsi" w:cs="Calibri"/>
          <w:sz w:val="22"/>
          <w:szCs w:val="22"/>
        </w:rPr>
        <w:t>Ta pogodba je sklenjena pod razveznim pogojem, ki se lahko uresniči v primeru, če bo naročnik seznanjen, da je sodišče s pravnomočno odločitvijo ugotovilo kršitev obveznosti delovne, okoljske ali socialne zakonodaje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6F3728A5" w14:textId="77777777" w:rsidR="000F1B8A" w:rsidRPr="00F35BDC" w:rsidRDefault="000F1B8A" w:rsidP="000F1B8A">
      <w:pPr>
        <w:spacing w:line="276" w:lineRule="auto"/>
        <w:jc w:val="both"/>
        <w:rPr>
          <w:rFonts w:asciiTheme="majorHAnsi" w:hAnsiTheme="majorHAnsi" w:cs="Calibri"/>
          <w:sz w:val="22"/>
          <w:szCs w:val="22"/>
        </w:rPr>
      </w:pPr>
    </w:p>
    <w:p w14:paraId="321F3329" w14:textId="77777777" w:rsidR="000F1B8A" w:rsidRDefault="000F1B8A" w:rsidP="000F1B8A">
      <w:pPr>
        <w:spacing w:line="276" w:lineRule="auto"/>
        <w:jc w:val="both"/>
        <w:rPr>
          <w:rFonts w:asciiTheme="majorHAnsi" w:hAnsiTheme="majorHAnsi" w:cs="Calibri"/>
          <w:sz w:val="22"/>
          <w:szCs w:val="22"/>
        </w:rPr>
      </w:pPr>
      <w:r w:rsidRPr="00F35BDC">
        <w:rPr>
          <w:rFonts w:asciiTheme="majorHAnsi" w:hAnsiTheme="majorHAnsi" w:cs="Calibri"/>
          <w:sz w:val="22"/>
          <w:szCs w:val="22"/>
        </w:rPr>
        <w:t xml:space="preserve">V primeru seznanitve naročnika s kršitvijo iz prejšnjega odstavka, bo naročnik o tem obvestil izvajalca v desetih dneh. Izvajalec lahko v roku, ki ga določi naročnik, ki pa ne sme biti daljši kot 15 </w:t>
      </w:r>
      <w:r w:rsidRPr="00F35BDC">
        <w:rPr>
          <w:rFonts w:asciiTheme="majorHAnsi" w:hAnsiTheme="majorHAnsi" w:cs="Calibri"/>
          <w:sz w:val="22"/>
          <w:szCs w:val="22"/>
        </w:rPr>
        <w:lastRenderedPageBreak/>
        <w:t>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w:t>
      </w:r>
    </w:p>
    <w:p w14:paraId="71FA710D" w14:textId="77777777" w:rsidR="000F1B8A" w:rsidRPr="00F35BDC" w:rsidRDefault="000F1B8A" w:rsidP="000F1B8A">
      <w:pPr>
        <w:spacing w:line="276" w:lineRule="auto"/>
        <w:jc w:val="both"/>
        <w:rPr>
          <w:rFonts w:asciiTheme="majorHAnsi" w:hAnsiTheme="majorHAnsi" w:cs="Calibri"/>
          <w:sz w:val="22"/>
          <w:szCs w:val="22"/>
        </w:rPr>
      </w:pPr>
    </w:p>
    <w:p w14:paraId="2FCFF2AA" w14:textId="77777777" w:rsidR="000F1B8A" w:rsidRDefault="000F1B8A" w:rsidP="000F1B8A">
      <w:pPr>
        <w:spacing w:line="276" w:lineRule="auto"/>
        <w:jc w:val="both"/>
        <w:rPr>
          <w:rFonts w:asciiTheme="majorHAnsi" w:hAnsiTheme="majorHAnsi" w:cs="Calibri"/>
          <w:sz w:val="22"/>
          <w:szCs w:val="22"/>
        </w:rPr>
      </w:pPr>
      <w:r>
        <w:rPr>
          <w:rFonts w:asciiTheme="majorHAnsi" w:hAnsiTheme="majorHAnsi" w:cs="Calibri"/>
          <w:sz w:val="22"/>
          <w:szCs w:val="22"/>
        </w:rPr>
        <w:t xml:space="preserve">Naročnik v primeru obstoja kršitev iz prvega odstavka tega člena postopal skladno z določbami Zakona o javnem naročanju, ki urejajo razvezni pogoj in dolžnost predčasnega prenehanja pogodbe iz gornjih razlogov. </w:t>
      </w:r>
    </w:p>
    <w:p w14:paraId="579D2FCF" w14:textId="77777777" w:rsidR="000F1B8A" w:rsidRDefault="000F1B8A" w:rsidP="000F1B8A">
      <w:pPr>
        <w:spacing w:line="276" w:lineRule="auto"/>
        <w:jc w:val="both"/>
        <w:rPr>
          <w:rFonts w:asciiTheme="majorHAnsi" w:hAnsiTheme="majorHAnsi" w:cs="Calibri"/>
          <w:sz w:val="22"/>
          <w:szCs w:val="22"/>
        </w:rPr>
      </w:pPr>
    </w:p>
    <w:p w14:paraId="4440000D" w14:textId="77777777" w:rsidR="000F1B8A" w:rsidRPr="00F35BDC" w:rsidRDefault="000F1B8A" w:rsidP="000F1B8A">
      <w:pPr>
        <w:spacing w:line="276" w:lineRule="auto"/>
        <w:jc w:val="both"/>
        <w:rPr>
          <w:rFonts w:asciiTheme="majorHAnsi" w:hAnsiTheme="majorHAnsi" w:cs="Calibri"/>
          <w:sz w:val="22"/>
          <w:szCs w:val="22"/>
        </w:rPr>
      </w:pPr>
      <w:r w:rsidRPr="00F35BDC">
        <w:rPr>
          <w:rFonts w:asciiTheme="majorHAnsi" w:hAnsiTheme="majorHAnsi" w:cs="Calibri"/>
          <w:sz w:val="22"/>
          <w:szCs w:val="22"/>
        </w:rPr>
        <w:t>V primeru predčasnega prenehanja pogodbe zaradi gornjih vzrokov, naročnik plača izvajalcu izvršena dela in material, istočasno pa ima pravico obračunati izvajalcu od situacij plačilo pogodbene kazni in plačilo za storjeno škodo zaradi neizpolnjevanja pogodbenih obveznosti in unovčiti dane garancije. V primeru, da škodo ni možno ugotoviti, se ta obračuna v višini 10 % od pogodbene vrednosti.</w:t>
      </w:r>
    </w:p>
    <w:p w14:paraId="5CA22029" w14:textId="77777777" w:rsidR="00E7594D" w:rsidRPr="002D310F" w:rsidRDefault="00E7594D" w:rsidP="00E7594D">
      <w:pPr>
        <w:spacing w:line="276" w:lineRule="auto"/>
        <w:jc w:val="both"/>
        <w:rPr>
          <w:rFonts w:asciiTheme="majorHAnsi" w:hAnsiTheme="majorHAnsi" w:cs="Calibri"/>
          <w:sz w:val="22"/>
          <w:szCs w:val="22"/>
        </w:rPr>
      </w:pPr>
    </w:p>
    <w:p w14:paraId="52B8A6AD" w14:textId="77777777" w:rsidR="00E7594D" w:rsidRPr="002D310F" w:rsidRDefault="00E7594D" w:rsidP="00E7594D">
      <w:pPr>
        <w:numPr>
          <w:ilvl w:val="0"/>
          <w:numId w:val="1"/>
        </w:numPr>
        <w:spacing w:line="276" w:lineRule="auto"/>
        <w:jc w:val="center"/>
        <w:rPr>
          <w:rFonts w:asciiTheme="majorHAnsi" w:hAnsiTheme="majorHAnsi" w:cs="Calibri"/>
          <w:sz w:val="22"/>
          <w:szCs w:val="22"/>
        </w:rPr>
      </w:pPr>
      <w:r w:rsidRPr="002D310F">
        <w:rPr>
          <w:rFonts w:asciiTheme="majorHAnsi" w:hAnsiTheme="majorHAnsi" w:cs="Calibri"/>
          <w:sz w:val="22"/>
          <w:szCs w:val="22"/>
        </w:rPr>
        <w:t xml:space="preserve">  člen</w:t>
      </w:r>
    </w:p>
    <w:p w14:paraId="10DF1643" w14:textId="77777777" w:rsidR="00E7594D" w:rsidRPr="002D310F" w:rsidRDefault="00E7594D" w:rsidP="00E7594D">
      <w:pPr>
        <w:spacing w:line="276" w:lineRule="auto"/>
        <w:jc w:val="center"/>
        <w:rPr>
          <w:rFonts w:asciiTheme="majorHAnsi" w:hAnsiTheme="majorHAnsi" w:cs="Calibri"/>
          <w:sz w:val="22"/>
          <w:szCs w:val="22"/>
        </w:rPr>
      </w:pPr>
      <w:r w:rsidRPr="002D310F">
        <w:rPr>
          <w:rFonts w:asciiTheme="majorHAnsi" w:hAnsiTheme="majorHAnsi" w:cs="Calibri"/>
          <w:sz w:val="22"/>
          <w:szCs w:val="22"/>
        </w:rPr>
        <w:t>(Višja sila)</w:t>
      </w:r>
    </w:p>
    <w:p w14:paraId="5965D2E4" w14:textId="77777777" w:rsidR="00E7594D" w:rsidRPr="002D310F" w:rsidRDefault="00E7594D" w:rsidP="00E7594D">
      <w:pPr>
        <w:spacing w:line="276" w:lineRule="auto"/>
        <w:jc w:val="center"/>
        <w:rPr>
          <w:rFonts w:asciiTheme="majorHAnsi" w:hAnsiTheme="majorHAnsi" w:cs="Calibri"/>
          <w:sz w:val="22"/>
          <w:szCs w:val="22"/>
        </w:rPr>
      </w:pPr>
    </w:p>
    <w:p w14:paraId="32586AC4" w14:textId="77777777" w:rsidR="00E7594D" w:rsidRPr="002D310F" w:rsidRDefault="00E7594D" w:rsidP="00E7594D">
      <w:pPr>
        <w:spacing w:line="276" w:lineRule="auto"/>
        <w:jc w:val="both"/>
        <w:rPr>
          <w:rFonts w:asciiTheme="majorHAnsi" w:hAnsiTheme="majorHAnsi" w:cs="Calibri"/>
          <w:sz w:val="22"/>
          <w:szCs w:val="22"/>
        </w:rPr>
      </w:pPr>
      <w:r w:rsidRPr="002D310F">
        <w:rPr>
          <w:rFonts w:asciiTheme="majorHAnsi" w:hAnsiTheme="majorHAnsi" w:cs="Calibri"/>
          <w:sz w:val="22"/>
          <w:szCs w:val="22"/>
        </w:rPr>
        <w:t>V primeru višje sile, pod katero se razumejo vsi nepredvideni in nepričakovani dogodki, ki nastopijo neodvisno od volje strank te pogodbe in jih stranki nista mogli predvideti ob sklepanju pogodbe ter vplivajo na izvedbo obveznosti, dogovorjenih s to pogodbo, je izvajalec o tem dolžan nemudoma pisno obvestiti naročnika ter se z njim dogovoriti o nadaljnjem izvajanju pogodbe. Če za izvajalca nastopi nezmožnost izpolnjevanja obveznosti po pogodbi zaradi dogodka višje sile, pa o tem ne obvesti naročnika, izgubi pravico, da bi uporabil višjo silo kot utemeljitev, opravičilo ali podlago za uveljavljanje drugih pravic, ki bi jih sicer imel zaradi dogodka višje sile.</w:t>
      </w:r>
    </w:p>
    <w:p w14:paraId="0504B74D" w14:textId="77777777" w:rsidR="00C35015" w:rsidRPr="002D310F" w:rsidRDefault="00C35015" w:rsidP="00835D0E">
      <w:pPr>
        <w:spacing w:line="276" w:lineRule="auto"/>
        <w:jc w:val="both"/>
        <w:rPr>
          <w:rFonts w:asciiTheme="majorHAnsi" w:hAnsiTheme="majorHAnsi" w:cs="Calibri"/>
          <w:sz w:val="22"/>
          <w:szCs w:val="22"/>
        </w:rPr>
      </w:pPr>
    </w:p>
    <w:p w14:paraId="20F8AD23" w14:textId="77777777" w:rsidR="006B243C" w:rsidRPr="002D310F" w:rsidRDefault="00016584" w:rsidP="00835D0E">
      <w:pPr>
        <w:spacing w:line="276" w:lineRule="auto"/>
        <w:jc w:val="both"/>
        <w:rPr>
          <w:rFonts w:asciiTheme="majorHAnsi" w:hAnsiTheme="majorHAnsi" w:cs="Calibri"/>
          <w:sz w:val="22"/>
          <w:szCs w:val="22"/>
        </w:rPr>
      </w:pPr>
      <w:r w:rsidRPr="002D310F">
        <w:rPr>
          <w:rFonts w:asciiTheme="majorHAnsi" w:hAnsiTheme="majorHAnsi" w:cs="Calibri"/>
          <w:b/>
          <w:sz w:val="22"/>
          <w:szCs w:val="22"/>
        </w:rPr>
        <w:t>XI</w:t>
      </w:r>
      <w:r w:rsidR="006B243C" w:rsidRPr="002D310F">
        <w:rPr>
          <w:rFonts w:asciiTheme="majorHAnsi" w:hAnsiTheme="majorHAnsi" w:cs="Calibri"/>
          <w:b/>
          <w:sz w:val="22"/>
          <w:szCs w:val="22"/>
        </w:rPr>
        <w:t>. PREHODNE IN KONČNE DOLOČBE</w:t>
      </w:r>
    </w:p>
    <w:p w14:paraId="7F16D8F9" w14:textId="77777777" w:rsidR="006B243C" w:rsidRPr="002D310F" w:rsidRDefault="006B243C" w:rsidP="00835D0E">
      <w:pPr>
        <w:spacing w:line="276" w:lineRule="auto"/>
        <w:jc w:val="center"/>
        <w:rPr>
          <w:rFonts w:asciiTheme="majorHAnsi" w:hAnsiTheme="majorHAnsi" w:cs="Calibri"/>
          <w:sz w:val="22"/>
          <w:szCs w:val="22"/>
        </w:rPr>
      </w:pPr>
    </w:p>
    <w:p w14:paraId="2A8ED0AE" w14:textId="77777777" w:rsidR="006B243C" w:rsidRPr="002D310F" w:rsidRDefault="006B243C" w:rsidP="00F93683">
      <w:pPr>
        <w:numPr>
          <w:ilvl w:val="0"/>
          <w:numId w:val="1"/>
        </w:numPr>
        <w:spacing w:line="276" w:lineRule="auto"/>
        <w:jc w:val="center"/>
        <w:rPr>
          <w:rFonts w:asciiTheme="majorHAnsi" w:hAnsiTheme="majorHAnsi" w:cs="Calibri"/>
          <w:sz w:val="22"/>
          <w:szCs w:val="22"/>
        </w:rPr>
      </w:pPr>
      <w:r w:rsidRPr="002D310F">
        <w:rPr>
          <w:rFonts w:asciiTheme="majorHAnsi" w:hAnsiTheme="majorHAnsi" w:cs="Calibri"/>
          <w:sz w:val="22"/>
          <w:szCs w:val="22"/>
        </w:rPr>
        <w:t>člen</w:t>
      </w:r>
    </w:p>
    <w:p w14:paraId="43E85F61" w14:textId="77777777" w:rsidR="006B243C" w:rsidRPr="002D310F" w:rsidRDefault="00A65B8B" w:rsidP="00A65B8B">
      <w:pPr>
        <w:spacing w:line="276" w:lineRule="auto"/>
        <w:jc w:val="center"/>
        <w:rPr>
          <w:rFonts w:asciiTheme="majorHAnsi" w:hAnsiTheme="majorHAnsi" w:cs="Calibri"/>
          <w:sz w:val="22"/>
          <w:szCs w:val="22"/>
        </w:rPr>
      </w:pPr>
      <w:r w:rsidRPr="002D310F">
        <w:rPr>
          <w:rFonts w:asciiTheme="majorHAnsi" w:hAnsiTheme="majorHAnsi" w:cs="Calibri"/>
          <w:sz w:val="22"/>
          <w:szCs w:val="22"/>
        </w:rPr>
        <w:t>(Reševanje sporov in pravno nasledstvo)</w:t>
      </w:r>
    </w:p>
    <w:p w14:paraId="449FE09C" w14:textId="77777777" w:rsidR="00A65B8B" w:rsidRPr="002D310F" w:rsidRDefault="00A65B8B" w:rsidP="00835D0E">
      <w:pPr>
        <w:spacing w:line="276" w:lineRule="auto"/>
        <w:jc w:val="both"/>
        <w:rPr>
          <w:rFonts w:asciiTheme="majorHAnsi" w:hAnsiTheme="majorHAnsi" w:cs="Calibri"/>
          <w:sz w:val="22"/>
          <w:szCs w:val="22"/>
        </w:rPr>
      </w:pPr>
    </w:p>
    <w:p w14:paraId="44788861" w14:textId="77777777" w:rsidR="006B243C" w:rsidRPr="002D310F" w:rsidRDefault="006B243C" w:rsidP="00835D0E">
      <w:pPr>
        <w:spacing w:line="276" w:lineRule="auto"/>
        <w:jc w:val="both"/>
        <w:rPr>
          <w:rFonts w:asciiTheme="majorHAnsi" w:hAnsiTheme="majorHAnsi" w:cs="Calibri"/>
          <w:sz w:val="22"/>
          <w:szCs w:val="22"/>
        </w:rPr>
      </w:pPr>
      <w:r w:rsidRPr="002D310F">
        <w:rPr>
          <w:rFonts w:asciiTheme="majorHAnsi" w:hAnsiTheme="majorHAnsi" w:cs="Calibri"/>
          <w:sz w:val="22"/>
          <w:szCs w:val="22"/>
        </w:rPr>
        <w:t xml:space="preserve">Morebitne spore iz naslova te pogodbe, ki jih pogodbene stranke ne bi mogle rešiti sporazumno, rešuje </w:t>
      </w:r>
      <w:r w:rsidR="0010165C" w:rsidRPr="002D310F">
        <w:rPr>
          <w:rFonts w:asciiTheme="majorHAnsi" w:hAnsiTheme="majorHAnsi" w:cs="Calibri"/>
          <w:sz w:val="22"/>
          <w:szCs w:val="22"/>
        </w:rPr>
        <w:t xml:space="preserve">krajevno </w:t>
      </w:r>
      <w:r w:rsidRPr="002D310F">
        <w:rPr>
          <w:rFonts w:asciiTheme="majorHAnsi" w:hAnsiTheme="majorHAnsi" w:cs="Calibri"/>
          <w:sz w:val="22"/>
          <w:szCs w:val="22"/>
        </w:rPr>
        <w:t>pristojno sodišče</w:t>
      </w:r>
      <w:r w:rsidR="0010165C" w:rsidRPr="002D310F">
        <w:rPr>
          <w:rFonts w:asciiTheme="majorHAnsi" w:hAnsiTheme="majorHAnsi" w:cs="Calibri"/>
          <w:sz w:val="22"/>
          <w:szCs w:val="22"/>
        </w:rPr>
        <w:t xml:space="preserve"> po sedežu naročnika</w:t>
      </w:r>
      <w:r w:rsidRPr="002D310F">
        <w:rPr>
          <w:rFonts w:asciiTheme="majorHAnsi" w:hAnsiTheme="majorHAnsi" w:cs="Calibri"/>
          <w:sz w:val="22"/>
          <w:szCs w:val="22"/>
        </w:rPr>
        <w:t>.</w:t>
      </w:r>
    </w:p>
    <w:p w14:paraId="5F14C48F" w14:textId="77777777" w:rsidR="006B243C" w:rsidRPr="002D310F" w:rsidRDefault="006B243C" w:rsidP="00835D0E">
      <w:pPr>
        <w:spacing w:line="276" w:lineRule="auto"/>
        <w:jc w:val="both"/>
        <w:rPr>
          <w:rFonts w:asciiTheme="majorHAnsi" w:hAnsiTheme="majorHAnsi" w:cs="Calibri"/>
          <w:sz w:val="22"/>
          <w:szCs w:val="22"/>
        </w:rPr>
      </w:pPr>
    </w:p>
    <w:p w14:paraId="3AC57B31" w14:textId="77777777" w:rsidR="006B243C" w:rsidRPr="002D310F" w:rsidRDefault="006B243C" w:rsidP="00835D0E">
      <w:pPr>
        <w:spacing w:line="276" w:lineRule="auto"/>
        <w:jc w:val="both"/>
        <w:rPr>
          <w:rFonts w:asciiTheme="majorHAnsi" w:hAnsiTheme="majorHAnsi" w:cs="Calibri"/>
          <w:sz w:val="22"/>
          <w:szCs w:val="22"/>
        </w:rPr>
      </w:pPr>
      <w:r w:rsidRPr="002D310F">
        <w:rPr>
          <w:rFonts w:asciiTheme="majorHAnsi" w:hAnsiTheme="majorHAnsi" w:cs="Calibri"/>
          <w:sz w:val="22"/>
          <w:szCs w:val="22"/>
        </w:rPr>
        <w:t>V primeru statusne spremembe pogodbenih strank</w:t>
      </w:r>
      <w:r w:rsidR="00640F48" w:rsidRPr="002D310F">
        <w:rPr>
          <w:rFonts w:asciiTheme="majorHAnsi" w:hAnsiTheme="majorHAnsi" w:cs="Calibri"/>
          <w:sz w:val="22"/>
          <w:szCs w:val="22"/>
        </w:rPr>
        <w:t>,</w:t>
      </w:r>
      <w:r w:rsidRPr="002D310F">
        <w:rPr>
          <w:rFonts w:asciiTheme="majorHAnsi" w:hAnsiTheme="majorHAnsi" w:cs="Calibri"/>
          <w:sz w:val="22"/>
          <w:szCs w:val="22"/>
        </w:rPr>
        <w:t xml:space="preserve"> se vse pravice in obveznosti po tej pogodbi prenesejo na njihove pravne naslednike.</w:t>
      </w:r>
    </w:p>
    <w:p w14:paraId="4513C717" w14:textId="77777777" w:rsidR="004B3847" w:rsidRPr="002D310F" w:rsidRDefault="004B3847" w:rsidP="00835D0E">
      <w:pPr>
        <w:spacing w:line="276" w:lineRule="auto"/>
        <w:rPr>
          <w:rFonts w:asciiTheme="majorHAnsi" w:hAnsiTheme="majorHAnsi" w:cs="Calibri"/>
          <w:sz w:val="22"/>
          <w:szCs w:val="22"/>
        </w:rPr>
      </w:pPr>
    </w:p>
    <w:p w14:paraId="22C9915A" w14:textId="77777777" w:rsidR="00FD7A69" w:rsidRPr="002D310F" w:rsidRDefault="00FD7A69" w:rsidP="00F93683">
      <w:pPr>
        <w:numPr>
          <w:ilvl w:val="0"/>
          <w:numId w:val="1"/>
        </w:numPr>
        <w:spacing w:line="276" w:lineRule="auto"/>
        <w:jc w:val="center"/>
        <w:rPr>
          <w:rFonts w:asciiTheme="majorHAnsi" w:hAnsiTheme="majorHAnsi" w:cs="Calibri"/>
          <w:sz w:val="22"/>
          <w:szCs w:val="22"/>
        </w:rPr>
      </w:pPr>
      <w:r w:rsidRPr="002D310F">
        <w:rPr>
          <w:rFonts w:asciiTheme="majorHAnsi" w:hAnsiTheme="majorHAnsi" w:cs="Calibri"/>
          <w:sz w:val="22"/>
          <w:szCs w:val="22"/>
        </w:rPr>
        <w:t>člen</w:t>
      </w:r>
    </w:p>
    <w:p w14:paraId="29D9F4ED" w14:textId="77777777" w:rsidR="00FD7A69" w:rsidRPr="002D310F" w:rsidRDefault="00A65B8B" w:rsidP="00A65B8B">
      <w:pPr>
        <w:spacing w:line="276" w:lineRule="auto"/>
        <w:jc w:val="center"/>
        <w:rPr>
          <w:rFonts w:asciiTheme="majorHAnsi" w:hAnsiTheme="majorHAnsi" w:cs="Calibri"/>
          <w:sz w:val="22"/>
          <w:szCs w:val="22"/>
        </w:rPr>
      </w:pPr>
      <w:r w:rsidRPr="002D310F">
        <w:rPr>
          <w:rFonts w:asciiTheme="majorHAnsi" w:hAnsiTheme="majorHAnsi" w:cs="Calibri"/>
          <w:sz w:val="22"/>
          <w:szCs w:val="22"/>
        </w:rPr>
        <w:t>(Protikorupcijska klavzula)</w:t>
      </w:r>
    </w:p>
    <w:p w14:paraId="2995E9A9" w14:textId="77777777" w:rsidR="00A65B8B" w:rsidRPr="002D310F" w:rsidRDefault="00A65B8B" w:rsidP="00835D0E">
      <w:pPr>
        <w:spacing w:line="276" w:lineRule="auto"/>
        <w:rPr>
          <w:rFonts w:asciiTheme="majorHAnsi" w:hAnsiTheme="majorHAnsi" w:cs="Calibri"/>
          <w:sz w:val="22"/>
          <w:szCs w:val="22"/>
        </w:rPr>
      </w:pPr>
    </w:p>
    <w:p w14:paraId="7731CFC2" w14:textId="77777777" w:rsidR="00FD7A69" w:rsidRPr="002D310F" w:rsidRDefault="00FD7A69" w:rsidP="00835D0E">
      <w:pPr>
        <w:spacing w:line="276" w:lineRule="auto"/>
        <w:jc w:val="both"/>
        <w:rPr>
          <w:rFonts w:asciiTheme="majorHAnsi" w:hAnsiTheme="majorHAnsi" w:cs="Calibri"/>
          <w:sz w:val="22"/>
          <w:szCs w:val="22"/>
        </w:rPr>
      </w:pPr>
      <w:r w:rsidRPr="002D310F">
        <w:rPr>
          <w:rFonts w:asciiTheme="majorHAnsi" w:hAnsiTheme="majorHAnsi" w:cs="Calibri"/>
          <w:sz w:val="22"/>
          <w:szCs w:val="22"/>
        </w:rPr>
        <w:t xml:space="preserve">Nična je pogodba, pri kateri kdo v imenu ali na račun druge pogodbene stranke, predstavniku ali posredniku organa ali organizacije iz javnega sektorja obljubi, ponudi ali da kakšno nedovoljeno korist za: </w:t>
      </w:r>
    </w:p>
    <w:p w14:paraId="4CFC3DBC" w14:textId="77777777" w:rsidR="00FD7A69" w:rsidRPr="002D310F" w:rsidRDefault="00FD7A69" w:rsidP="00F93683">
      <w:pPr>
        <w:numPr>
          <w:ilvl w:val="0"/>
          <w:numId w:val="12"/>
        </w:numPr>
        <w:spacing w:line="276" w:lineRule="auto"/>
        <w:jc w:val="both"/>
        <w:rPr>
          <w:rFonts w:asciiTheme="majorHAnsi" w:hAnsiTheme="majorHAnsi" w:cs="Calibri"/>
          <w:sz w:val="22"/>
          <w:szCs w:val="22"/>
        </w:rPr>
      </w:pPr>
      <w:r w:rsidRPr="002D310F">
        <w:rPr>
          <w:rFonts w:asciiTheme="majorHAnsi" w:hAnsiTheme="majorHAnsi" w:cs="Calibri"/>
          <w:sz w:val="22"/>
          <w:szCs w:val="22"/>
        </w:rPr>
        <w:t xml:space="preserve">pridobitev posla ali </w:t>
      </w:r>
    </w:p>
    <w:p w14:paraId="03D943AC" w14:textId="77777777" w:rsidR="00FD7A69" w:rsidRPr="002D310F" w:rsidRDefault="00FD7A69" w:rsidP="00F93683">
      <w:pPr>
        <w:numPr>
          <w:ilvl w:val="0"/>
          <w:numId w:val="12"/>
        </w:numPr>
        <w:spacing w:line="276" w:lineRule="auto"/>
        <w:jc w:val="both"/>
        <w:rPr>
          <w:rFonts w:asciiTheme="majorHAnsi" w:hAnsiTheme="majorHAnsi" w:cs="Calibri"/>
          <w:sz w:val="22"/>
          <w:szCs w:val="22"/>
        </w:rPr>
      </w:pPr>
      <w:r w:rsidRPr="002D310F">
        <w:rPr>
          <w:rFonts w:asciiTheme="majorHAnsi" w:hAnsiTheme="majorHAnsi" w:cs="Calibri"/>
          <w:sz w:val="22"/>
          <w:szCs w:val="22"/>
        </w:rPr>
        <w:t xml:space="preserve">za sklenitev posla pod ugodnejšimi pogoji ali </w:t>
      </w:r>
    </w:p>
    <w:p w14:paraId="4105BFF4" w14:textId="77777777" w:rsidR="00FD7A69" w:rsidRPr="002D310F" w:rsidRDefault="00FD7A69" w:rsidP="00F93683">
      <w:pPr>
        <w:numPr>
          <w:ilvl w:val="0"/>
          <w:numId w:val="12"/>
        </w:numPr>
        <w:spacing w:line="276" w:lineRule="auto"/>
        <w:jc w:val="both"/>
        <w:rPr>
          <w:rFonts w:asciiTheme="majorHAnsi" w:hAnsiTheme="majorHAnsi" w:cs="Calibri"/>
          <w:sz w:val="22"/>
          <w:szCs w:val="22"/>
        </w:rPr>
      </w:pPr>
      <w:r w:rsidRPr="002D310F">
        <w:rPr>
          <w:rFonts w:asciiTheme="majorHAnsi" w:hAnsiTheme="majorHAnsi" w:cs="Calibri"/>
          <w:sz w:val="22"/>
          <w:szCs w:val="22"/>
        </w:rPr>
        <w:t xml:space="preserve">za opustitev dolžnega nadzora nad izvajanjem pogodbenih obveznosti ali </w:t>
      </w:r>
    </w:p>
    <w:p w14:paraId="14A1BC66" w14:textId="77777777" w:rsidR="00FD7A69" w:rsidRPr="002D310F" w:rsidRDefault="00FD7A69" w:rsidP="00F93683">
      <w:pPr>
        <w:numPr>
          <w:ilvl w:val="0"/>
          <w:numId w:val="12"/>
        </w:numPr>
        <w:spacing w:line="276" w:lineRule="auto"/>
        <w:jc w:val="both"/>
        <w:rPr>
          <w:rFonts w:asciiTheme="majorHAnsi" w:hAnsiTheme="majorHAnsi" w:cs="Calibri"/>
          <w:sz w:val="22"/>
          <w:szCs w:val="22"/>
        </w:rPr>
      </w:pPr>
      <w:r w:rsidRPr="002D310F">
        <w:rPr>
          <w:rFonts w:asciiTheme="majorHAnsi" w:hAnsiTheme="majorHAnsi" w:cs="Calibri"/>
          <w:sz w:val="22"/>
          <w:szCs w:val="22"/>
        </w:rPr>
        <w:t xml:space="preserve">za drugo ravnanje ali opustitev, s katerim je organu ali organizaciji iz javnega sektorja povzročena škoda ali je omogočena pridobitev nedovoljene koristi predstavniku organa, </w:t>
      </w:r>
      <w:r w:rsidRPr="002D310F">
        <w:rPr>
          <w:rFonts w:asciiTheme="majorHAnsi" w:hAnsiTheme="majorHAnsi" w:cs="Calibri"/>
          <w:sz w:val="22"/>
          <w:szCs w:val="22"/>
        </w:rPr>
        <w:lastRenderedPageBreak/>
        <w:t>posredniku organa ali organizacije iz javnega sektorja, drugi pogodbeni stranki ali njenemu predstavniku, zastopniku, posredniku.</w:t>
      </w:r>
    </w:p>
    <w:p w14:paraId="62929FB5" w14:textId="77777777" w:rsidR="00CA1C8A" w:rsidRPr="002D310F" w:rsidRDefault="00CA1C8A" w:rsidP="00835D0E">
      <w:pPr>
        <w:spacing w:line="276" w:lineRule="auto"/>
        <w:jc w:val="center"/>
        <w:rPr>
          <w:rFonts w:asciiTheme="majorHAnsi" w:hAnsiTheme="majorHAnsi" w:cs="Calibri"/>
          <w:sz w:val="22"/>
          <w:szCs w:val="22"/>
        </w:rPr>
      </w:pPr>
    </w:p>
    <w:p w14:paraId="7CA16260" w14:textId="77777777" w:rsidR="006B243C" w:rsidRPr="002D310F" w:rsidRDefault="006B243C" w:rsidP="00F93683">
      <w:pPr>
        <w:numPr>
          <w:ilvl w:val="0"/>
          <w:numId w:val="1"/>
        </w:numPr>
        <w:spacing w:line="276" w:lineRule="auto"/>
        <w:jc w:val="center"/>
        <w:rPr>
          <w:rFonts w:asciiTheme="majorHAnsi" w:hAnsiTheme="majorHAnsi" w:cs="Calibri"/>
          <w:sz w:val="22"/>
          <w:szCs w:val="22"/>
        </w:rPr>
      </w:pPr>
      <w:r w:rsidRPr="002D310F">
        <w:rPr>
          <w:rFonts w:asciiTheme="majorHAnsi" w:hAnsiTheme="majorHAnsi" w:cs="Calibri"/>
          <w:sz w:val="22"/>
          <w:szCs w:val="22"/>
        </w:rPr>
        <w:t>člen</w:t>
      </w:r>
    </w:p>
    <w:p w14:paraId="5647E8C5" w14:textId="77777777" w:rsidR="006B243C" w:rsidRPr="002D310F" w:rsidRDefault="00A65B8B" w:rsidP="00A65B8B">
      <w:pPr>
        <w:spacing w:line="276" w:lineRule="auto"/>
        <w:jc w:val="center"/>
        <w:rPr>
          <w:rFonts w:asciiTheme="majorHAnsi" w:hAnsiTheme="majorHAnsi" w:cs="Calibri"/>
          <w:sz w:val="22"/>
          <w:szCs w:val="22"/>
        </w:rPr>
      </w:pPr>
      <w:r w:rsidRPr="002D310F">
        <w:rPr>
          <w:rFonts w:asciiTheme="majorHAnsi" w:hAnsiTheme="majorHAnsi" w:cs="Calibri"/>
          <w:sz w:val="22"/>
          <w:szCs w:val="22"/>
        </w:rPr>
        <w:t>(Končna določba)</w:t>
      </w:r>
    </w:p>
    <w:p w14:paraId="1FB9BCFD" w14:textId="77777777" w:rsidR="00A65B8B" w:rsidRPr="002D310F" w:rsidRDefault="00A65B8B" w:rsidP="00835D0E">
      <w:pPr>
        <w:spacing w:line="276" w:lineRule="auto"/>
        <w:jc w:val="both"/>
        <w:rPr>
          <w:rFonts w:asciiTheme="majorHAnsi" w:hAnsiTheme="majorHAnsi" w:cs="Calibri"/>
          <w:sz w:val="22"/>
          <w:szCs w:val="22"/>
        </w:rPr>
      </w:pPr>
    </w:p>
    <w:p w14:paraId="1D6FCF80" w14:textId="77777777" w:rsidR="0003589C" w:rsidRPr="002D310F" w:rsidRDefault="0003589C" w:rsidP="0003589C">
      <w:pPr>
        <w:spacing w:line="276" w:lineRule="auto"/>
        <w:jc w:val="both"/>
        <w:rPr>
          <w:rFonts w:asciiTheme="majorHAnsi" w:hAnsiTheme="majorHAnsi" w:cs="Calibri"/>
          <w:sz w:val="22"/>
          <w:szCs w:val="22"/>
        </w:rPr>
      </w:pPr>
      <w:r w:rsidRPr="002D310F">
        <w:rPr>
          <w:rFonts w:asciiTheme="majorHAnsi" w:hAnsiTheme="majorHAnsi" w:cs="Calibri"/>
          <w:sz w:val="22"/>
          <w:szCs w:val="22"/>
        </w:rPr>
        <w:t xml:space="preserve">Pogodba stopi v veljavo po podpisu vseh pogodbenih strank, pod pogojem, da izvajalec v zahtevanem roku predloži zavarovanje dobre izvedbe. </w:t>
      </w:r>
    </w:p>
    <w:p w14:paraId="65782276" w14:textId="77777777" w:rsidR="0003589C" w:rsidRPr="002D310F" w:rsidRDefault="0003589C" w:rsidP="0003589C">
      <w:pPr>
        <w:spacing w:line="276" w:lineRule="auto"/>
        <w:jc w:val="both"/>
        <w:rPr>
          <w:rFonts w:asciiTheme="majorHAnsi" w:hAnsiTheme="majorHAnsi" w:cs="Calibri"/>
          <w:sz w:val="22"/>
          <w:szCs w:val="22"/>
        </w:rPr>
      </w:pPr>
    </w:p>
    <w:p w14:paraId="3AA20B7C" w14:textId="77777777" w:rsidR="0003589C" w:rsidRPr="002D310F" w:rsidRDefault="0003589C" w:rsidP="0003589C">
      <w:pPr>
        <w:spacing w:line="276" w:lineRule="auto"/>
        <w:jc w:val="both"/>
        <w:rPr>
          <w:rFonts w:asciiTheme="majorHAnsi" w:hAnsiTheme="majorHAnsi" w:cs="Calibri"/>
          <w:sz w:val="22"/>
          <w:szCs w:val="22"/>
        </w:rPr>
      </w:pPr>
      <w:r w:rsidRPr="002D310F">
        <w:rPr>
          <w:rFonts w:asciiTheme="majorHAnsi" w:hAnsiTheme="majorHAnsi" w:cs="Calibri"/>
          <w:sz w:val="22"/>
          <w:szCs w:val="22"/>
        </w:rPr>
        <w:t xml:space="preserve">Ta pogodba je sestavljena štirih (4) izvodih, od katerih prejme vsaka pogodbena stranka po dva (2) izvoda. </w:t>
      </w:r>
    </w:p>
    <w:p w14:paraId="759F58FA" w14:textId="77777777" w:rsidR="0003589C" w:rsidRPr="002D310F" w:rsidRDefault="0003589C" w:rsidP="0003589C">
      <w:pPr>
        <w:spacing w:line="276" w:lineRule="auto"/>
        <w:jc w:val="both"/>
        <w:rPr>
          <w:rFonts w:asciiTheme="majorHAnsi" w:hAnsiTheme="majorHAnsi" w:cs="Calibri"/>
          <w:sz w:val="22"/>
          <w:szCs w:val="22"/>
        </w:rPr>
      </w:pPr>
    </w:p>
    <w:p w14:paraId="7791EBD5" w14:textId="77777777" w:rsidR="0003589C" w:rsidRPr="002D310F" w:rsidRDefault="0003589C" w:rsidP="0003589C">
      <w:pPr>
        <w:spacing w:line="276" w:lineRule="auto"/>
        <w:jc w:val="both"/>
        <w:rPr>
          <w:rFonts w:asciiTheme="majorHAnsi" w:hAnsiTheme="majorHAnsi" w:cs="Calibri"/>
          <w:sz w:val="22"/>
          <w:szCs w:val="22"/>
        </w:rPr>
      </w:pPr>
      <w:r w:rsidRPr="002D310F">
        <w:rPr>
          <w:rFonts w:asciiTheme="majorHAnsi" w:hAnsiTheme="majorHAnsi" w:cs="Calibri"/>
          <w:sz w:val="22"/>
          <w:szCs w:val="22"/>
        </w:rPr>
        <w:t>Pogodba preneha veljati z dnem izpolnitve pogodbenih obveznosti obeh strank v celoti oziroma z dnem, ko naročnik iz naslova te pogodbe ali na podlagi pogodbe predloženih garancij oziroma finančnih zavarovanj zoper izvajalca nima nobenih zahtevkov več.</w:t>
      </w:r>
    </w:p>
    <w:p w14:paraId="6D590DE2" w14:textId="77777777" w:rsidR="004B33EC" w:rsidRDefault="004B33EC" w:rsidP="00835D0E">
      <w:pPr>
        <w:spacing w:line="276" w:lineRule="auto"/>
        <w:jc w:val="both"/>
        <w:rPr>
          <w:rFonts w:asciiTheme="majorHAnsi" w:hAnsiTheme="majorHAnsi" w:cs="Calibri"/>
          <w:sz w:val="22"/>
          <w:szCs w:val="22"/>
        </w:rPr>
      </w:pPr>
    </w:p>
    <w:p w14:paraId="54A2F14A" w14:textId="77777777" w:rsidR="00AC3014" w:rsidRDefault="00AC3014" w:rsidP="00835D0E">
      <w:pPr>
        <w:spacing w:line="276" w:lineRule="auto"/>
        <w:jc w:val="both"/>
        <w:rPr>
          <w:rFonts w:asciiTheme="majorHAnsi" w:hAnsiTheme="majorHAnsi" w:cs="Calibri"/>
          <w:sz w:val="22"/>
          <w:szCs w:val="22"/>
        </w:rPr>
      </w:pPr>
    </w:p>
    <w:p w14:paraId="0FE98D49" w14:textId="77777777" w:rsidR="00AC3014" w:rsidRPr="002D310F" w:rsidRDefault="00AC3014" w:rsidP="00835D0E">
      <w:pPr>
        <w:spacing w:line="276" w:lineRule="auto"/>
        <w:jc w:val="both"/>
        <w:rPr>
          <w:rFonts w:asciiTheme="majorHAnsi" w:hAnsiTheme="majorHAnsi" w:cs="Calibri"/>
          <w:sz w:val="22"/>
          <w:szCs w:val="22"/>
        </w:rPr>
      </w:pPr>
    </w:p>
    <w:p w14:paraId="0C768ACB" w14:textId="36FA714B" w:rsidR="004A12B5" w:rsidRPr="002D310F" w:rsidRDefault="004A12B5" w:rsidP="00AC3014">
      <w:pPr>
        <w:spacing w:line="276" w:lineRule="auto"/>
        <w:jc w:val="both"/>
        <w:outlineLvl w:val="0"/>
        <w:rPr>
          <w:rFonts w:asciiTheme="majorHAnsi" w:hAnsiTheme="majorHAnsi" w:cs="Calibri"/>
          <w:sz w:val="22"/>
          <w:szCs w:val="22"/>
        </w:rPr>
      </w:pPr>
      <w:r w:rsidRPr="002D310F">
        <w:rPr>
          <w:rFonts w:asciiTheme="majorHAnsi" w:hAnsiTheme="majorHAnsi" w:cs="Calibri"/>
          <w:sz w:val="22"/>
          <w:szCs w:val="22"/>
        </w:rPr>
        <w:t>...., .....</w:t>
      </w:r>
      <w:r w:rsidR="0027339B" w:rsidRPr="002D310F">
        <w:rPr>
          <w:rFonts w:asciiTheme="majorHAnsi" w:hAnsiTheme="majorHAnsi" w:cs="Calibri"/>
          <w:sz w:val="22"/>
          <w:szCs w:val="22"/>
        </w:rPr>
        <w:tab/>
      </w:r>
      <w:r w:rsidR="00AC3014">
        <w:rPr>
          <w:rFonts w:asciiTheme="majorHAnsi" w:hAnsiTheme="majorHAnsi" w:cs="Calibri"/>
          <w:sz w:val="22"/>
          <w:szCs w:val="22"/>
        </w:rPr>
        <w:tab/>
      </w:r>
      <w:r w:rsidR="00AC3014">
        <w:rPr>
          <w:rFonts w:asciiTheme="majorHAnsi" w:hAnsiTheme="majorHAnsi" w:cs="Calibri"/>
          <w:sz w:val="22"/>
          <w:szCs w:val="22"/>
        </w:rPr>
        <w:tab/>
      </w:r>
      <w:r w:rsidR="00AC3014">
        <w:rPr>
          <w:rFonts w:asciiTheme="majorHAnsi" w:hAnsiTheme="majorHAnsi" w:cs="Calibri"/>
          <w:sz w:val="22"/>
          <w:szCs w:val="22"/>
        </w:rPr>
        <w:tab/>
      </w:r>
      <w:r w:rsidR="00AC3014">
        <w:rPr>
          <w:rFonts w:asciiTheme="majorHAnsi" w:hAnsiTheme="majorHAnsi" w:cs="Calibri"/>
          <w:sz w:val="22"/>
          <w:szCs w:val="22"/>
        </w:rPr>
        <w:tab/>
      </w:r>
      <w:r w:rsidR="00AC3014">
        <w:rPr>
          <w:rFonts w:asciiTheme="majorHAnsi" w:hAnsiTheme="majorHAnsi" w:cs="Calibri"/>
          <w:sz w:val="22"/>
          <w:szCs w:val="22"/>
        </w:rPr>
        <w:tab/>
      </w:r>
      <w:r w:rsidR="00AC3014">
        <w:rPr>
          <w:rFonts w:asciiTheme="majorHAnsi" w:hAnsiTheme="majorHAnsi" w:cs="Calibri"/>
          <w:sz w:val="22"/>
          <w:szCs w:val="22"/>
        </w:rPr>
        <w:tab/>
      </w:r>
      <w:r w:rsidR="005A0004">
        <w:rPr>
          <w:rFonts w:asciiTheme="majorHAnsi" w:hAnsiTheme="majorHAnsi" w:cs="Calibri"/>
          <w:sz w:val="22"/>
          <w:szCs w:val="22"/>
        </w:rPr>
        <w:t>……</w:t>
      </w:r>
      <w:r w:rsidRPr="002D310F">
        <w:rPr>
          <w:rFonts w:asciiTheme="majorHAnsi" w:hAnsiTheme="majorHAnsi" w:cs="Calibri"/>
          <w:sz w:val="22"/>
          <w:szCs w:val="22"/>
        </w:rPr>
        <w:t>, .....</w:t>
      </w:r>
    </w:p>
    <w:p w14:paraId="3AB7529B" w14:textId="388AD1F4" w:rsidR="004A12B5" w:rsidRPr="002D310F" w:rsidRDefault="004A12B5" w:rsidP="00AC3014">
      <w:pPr>
        <w:spacing w:line="276" w:lineRule="auto"/>
        <w:jc w:val="both"/>
        <w:outlineLvl w:val="0"/>
        <w:rPr>
          <w:rFonts w:asciiTheme="majorHAnsi" w:hAnsiTheme="majorHAnsi" w:cs="Calibri"/>
          <w:sz w:val="22"/>
          <w:szCs w:val="22"/>
        </w:rPr>
      </w:pPr>
      <w:r w:rsidRPr="002D310F">
        <w:rPr>
          <w:rFonts w:asciiTheme="majorHAnsi" w:hAnsiTheme="majorHAnsi" w:cs="Calibri"/>
          <w:sz w:val="22"/>
          <w:szCs w:val="22"/>
        </w:rPr>
        <w:t>Št.: .....</w:t>
      </w:r>
      <w:r w:rsidR="00AC3014">
        <w:rPr>
          <w:rFonts w:asciiTheme="majorHAnsi" w:hAnsiTheme="majorHAnsi" w:cs="Calibri"/>
          <w:sz w:val="22"/>
          <w:szCs w:val="22"/>
        </w:rPr>
        <w:tab/>
      </w:r>
      <w:r w:rsidR="00AC3014">
        <w:rPr>
          <w:rFonts w:asciiTheme="majorHAnsi" w:hAnsiTheme="majorHAnsi" w:cs="Calibri"/>
          <w:sz w:val="22"/>
          <w:szCs w:val="22"/>
        </w:rPr>
        <w:tab/>
      </w:r>
      <w:r w:rsidR="00AC3014">
        <w:rPr>
          <w:rFonts w:asciiTheme="majorHAnsi" w:hAnsiTheme="majorHAnsi" w:cs="Calibri"/>
          <w:sz w:val="22"/>
          <w:szCs w:val="22"/>
        </w:rPr>
        <w:tab/>
      </w:r>
      <w:r w:rsidR="00AC3014">
        <w:rPr>
          <w:rFonts w:asciiTheme="majorHAnsi" w:hAnsiTheme="majorHAnsi" w:cs="Calibri"/>
          <w:sz w:val="22"/>
          <w:szCs w:val="22"/>
        </w:rPr>
        <w:tab/>
      </w:r>
      <w:r w:rsidR="00AC3014">
        <w:rPr>
          <w:rFonts w:asciiTheme="majorHAnsi" w:hAnsiTheme="majorHAnsi" w:cs="Calibri"/>
          <w:sz w:val="22"/>
          <w:szCs w:val="22"/>
        </w:rPr>
        <w:tab/>
      </w:r>
      <w:r w:rsidR="00AC3014">
        <w:rPr>
          <w:rFonts w:asciiTheme="majorHAnsi" w:hAnsiTheme="majorHAnsi" w:cs="Calibri"/>
          <w:sz w:val="22"/>
          <w:szCs w:val="22"/>
        </w:rPr>
        <w:tab/>
      </w:r>
      <w:r w:rsidR="00AC3014">
        <w:rPr>
          <w:rFonts w:asciiTheme="majorHAnsi" w:hAnsiTheme="majorHAnsi" w:cs="Calibri"/>
          <w:sz w:val="22"/>
          <w:szCs w:val="22"/>
        </w:rPr>
        <w:tab/>
      </w:r>
      <w:r w:rsidRPr="002D310F">
        <w:rPr>
          <w:rFonts w:asciiTheme="majorHAnsi" w:hAnsiTheme="majorHAnsi" w:cs="Calibri"/>
          <w:sz w:val="22"/>
          <w:szCs w:val="22"/>
        </w:rPr>
        <w:t>Št.: .....</w:t>
      </w:r>
    </w:p>
    <w:p w14:paraId="25E8DB61" w14:textId="77777777" w:rsidR="00D67E3E" w:rsidRDefault="00D67E3E" w:rsidP="00835D0E">
      <w:pPr>
        <w:spacing w:line="276" w:lineRule="auto"/>
        <w:jc w:val="both"/>
        <w:rPr>
          <w:rFonts w:asciiTheme="majorHAnsi" w:hAnsiTheme="majorHAnsi" w:cs="Calibri"/>
          <w:sz w:val="22"/>
          <w:szCs w:val="22"/>
        </w:rPr>
      </w:pPr>
    </w:p>
    <w:p w14:paraId="20E36953" w14:textId="515F1EEE" w:rsidR="00AC3014" w:rsidRPr="00AC3014" w:rsidRDefault="00AC3014" w:rsidP="00835D0E">
      <w:pPr>
        <w:spacing w:line="276" w:lineRule="auto"/>
        <w:jc w:val="both"/>
        <w:rPr>
          <w:rFonts w:asciiTheme="majorHAnsi" w:hAnsiTheme="majorHAnsi" w:cs="Calibri"/>
          <w:b/>
          <w:bCs/>
          <w:sz w:val="22"/>
          <w:szCs w:val="22"/>
        </w:rPr>
      </w:pPr>
      <w:r w:rsidRPr="00AC3014">
        <w:rPr>
          <w:rFonts w:asciiTheme="majorHAnsi" w:hAnsiTheme="majorHAnsi" w:cs="Calibri"/>
          <w:b/>
          <w:bCs/>
          <w:sz w:val="22"/>
          <w:szCs w:val="22"/>
        </w:rPr>
        <w:t>IZVAJALEC:</w:t>
      </w:r>
      <w:r w:rsidRPr="00AC3014">
        <w:rPr>
          <w:rFonts w:asciiTheme="majorHAnsi" w:hAnsiTheme="majorHAnsi" w:cs="Calibri"/>
          <w:b/>
          <w:bCs/>
          <w:sz w:val="22"/>
          <w:szCs w:val="22"/>
        </w:rPr>
        <w:tab/>
      </w:r>
      <w:r w:rsidRPr="00AC3014">
        <w:rPr>
          <w:rFonts w:asciiTheme="majorHAnsi" w:hAnsiTheme="majorHAnsi" w:cs="Calibri"/>
          <w:b/>
          <w:bCs/>
          <w:sz w:val="22"/>
          <w:szCs w:val="22"/>
        </w:rPr>
        <w:tab/>
      </w:r>
      <w:r w:rsidRPr="00AC3014">
        <w:rPr>
          <w:rFonts w:asciiTheme="majorHAnsi" w:hAnsiTheme="majorHAnsi" w:cs="Calibri"/>
          <w:b/>
          <w:bCs/>
          <w:sz w:val="22"/>
          <w:szCs w:val="22"/>
        </w:rPr>
        <w:tab/>
      </w:r>
      <w:r w:rsidRPr="00AC3014">
        <w:rPr>
          <w:rFonts w:asciiTheme="majorHAnsi" w:hAnsiTheme="majorHAnsi" w:cs="Calibri"/>
          <w:b/>
          <w:bCs/>
          <w:sz w:val="22"/>
          <w:szCs w:val="22"/>
        </w:rPr>
        <w:tab/>
      </w:r>
      <w:r w:rsidRPr="00AC3014">
        <w:rPr>
          <w:rFonts w:asciiTheme="majorHAnsi" w:hAnsiTheme="majorHAnsi" w:cs="Calibri"/>
          <w:b/>
          <w:bCs/>
          <w:sz w:val="22"/>
          <w:szCs w:val="22"/>
        </w:rPr>
        <w:tab/>
      </w:r>
      <w:r w:rsidRPr="00AC3014">
        <w:rPr>
          <w:rFonts w:asciiTheme="majorHAnsi" w:hAnsiTheme="majorHAnsi" w:cs="Calibri"/>
          <w:b/>
          <w:bCs/>
          <w:sz w:val="22"/>
          <w:szCs w:val="22"/>
        </w:rPr>
        <w:tab/>
        <w:t>NAROČNIK:</w:t>
      </w:r>
    </w:p>
    <w:p w14:paraId="2FA60C51" w14:textId="15100EE5" w:rsidR="00AC3014" w:rsidRPr="00AC3014" w:rsidRDefault="00AC3014" w:rsidP="00835D0E">
      <w:pPr>
        <w:spacing w:line="276" w:lineRule="auto"/>
        <w:jc w:val="both"/>
        <w:rPr>
          <w:rFonts w:asciiTheme="majorHAnsi" w:hAnsiTheme="majorHAnsi" w:cs="Calibri"/>
          <w:b/>
          <w:bCs/>
          <w:sz w:val="22"/>
          <w:szCs w:val="22"/>
        </w:rPr>
      </w:pPr>
      <w:r w:rsidRPr="00AC3014">
        <w:rPr>
          <w:rFonts w:asciiTheme="majorHAnsi" w:hAnsiTheme="majorHAnsi" w:cs="Calibri"/>
          <w:b/>
          <w:bCs/>
          <w:sz w:val="22"/>
          <w:szCs w:val="22"/>
        </w:rPr>
        <w:t>...</w:t>
      </w:r>
      <w:r w:rsidRPr="00AC3014">
        <w:rPr>
          <w:rFonts w:asciiTheme="majorHAnsi" w:hAnsiTheme="majorHAnsi" w:cs="Calibri"/>
          <w:b/>
          <w:bCs/>
          <w:sz w:val="22"/>
          <w:szCs w:val="22"/>
        </w:rPr>
        <w:tab/>
      </w:r>
      <w:r w:rsidRPr="00AC3014">
        <w:rPr>
          <w:rFonts w:asciiTheme="majorHAnsi" w:hAnsiTheme="majorHAnsi" w:cs="Calibri"/>
          <w:b/>
          <w:bCs/>
          <w:sz w:val="22"/>
          <w:szCs w:val="22"/>
        </w:rPr>
        <w:tab/>
      </w:r>
      <w:r w:rsidRPr="00AC3014">
        <w:rPr>
          <w:rFonts w:asciiTheme="majorHAnsi" w:hAnsiTheme="majorHAnsi" w:cs="Calibri"/>
          <w:b/>
          <w:bCs/>
          <w:sz w:val="22"/>
          <w:szCs w:val="22"/>
        </w:rPr>
        <w:tab/>
      </w:r>
      <w:r w:rsidRPr="00AC3014">
        <w:rPr>
          <w:rFonts w:asciiTheme="majorHAnsi" w:hAnsiTheme="majorHAnsi" w:cs="Calibri"/>
          <w:b/>
          <w:bCs/>
          <w:sz w:val="22"/>
          <w:szCs w:val="22"/>
        </w:rPr>
        <w:tab/>
      </w:r>
      <w:r w:rsidRPr="00AC3014">
        <w:rPr>
          <w:rFonts w:asciiTheme="majorHAnsi" w:hAnsiTheme="majorHAnsi" w:cs="Calibri"/>
          <w:b/>
          <w:bCs/>
          <w:sz w:val="22"/>
          <w:szCs w:val="22"/>
        </w:rPr>
        <w:tab/>
      </w:r>
      <w:r w:rsidRPr="00AC3014">
        <w:rPr>
          <w:rFonts w:asciiTheme="majorHAnsi" w:hAnsiTheme="majorHAnsi" w:cs="Calibri"/>
          <w:b/>
          <w:bCs/>
          <w:sz w:val="22"/>
          <w:szCs w:val="22"/>
        </w:rPr>
        <w:tab/>
      </w:r>
      <w:r w:rsidRPr="00AC3014">
        <w:rPr>
          <w:rFonts w:asciiTheme="majorHAnsi" w:hAnsiTheme="majorHAnsi" w:cs="Calibri"/>
          <w:b/>
          <w:bCs/>
          <w:sz w:val="22"/>
          <w:szCs w:val="22"/>
        </w:rPr>
        <w:tab/>
        <w:t>Občina Piran</w:t>
      </w:r>
    </w:p>
    <w:p w14:paraId="4CC3B848" w14:textId="2B7B2A90" w:rsidR="00AC3014" w:rsidRDefault="00AC3014" w:rsidP="00835D0E">
      <w:pPr>
        <w:spacing w:line="276" w:lineRule="auto"/>
        <w:jc w:val="both"/>
        <w:rPr>
          <w:rFonts w:asciiTheme="majorHAnsi" w:hAnsiTheme="majorHAnsi" w:cs="Calibri"/>
          <w:sz w:val="22"/>
          <w:szCs w:val="22"/>
        </w:rPr>
      </w:pPr>
      <w:r>
        <w:rPr>
          <w:rFonts w:asciiTheme="majorHAnsi" w:hAnsiTheme="majorHAnsi" w:cs="Calibri"/>
          <w:sz w:val="22"/>
          <w:szCs w:val="22"/>
        </w:rPr>
        <w:t>...</w:t>
      </w:r>
      <w:r>
        <w:rPr>
          <w:rFonts w:asciiTheme="majorHAnsi" w:hAnsiTheme="majorHAnsi" w:cs="Calibri"/>
          <w:sz w:val="22"/>
          <w:szCs w:val="22"/>
        </w:rPr>
        <w:tab/>
      </w:r>
      <w:r>
        <w:rPr>
          <w:rFonts w:asciiTheme="majorHAnsi" w:hAnsiTheme="majorHAnsi" w:cs="Calibri"/>
          <w:sz w:val="22"/>
          <w:szCs w:val="22"/>
        </w:rPr>
        <w:tab/>
      </w:r>
      <w:r>
        <w:rPr>
          <w:rFonts w:asciiTheme="majorHAnsi" w:hAnsiTheme="majorHAnsi" w:cs="Calibri"/>
          <w:sz w:val="22"/>
          <w:szCs w:val="22"/>
        </w:rPr>
        <w:tab/>
      </w:r>
      <w:r>
        <w:rPr>
          <w:rFonts w:asciiTheme="majorHAnsi" w:hAnsiTheme="majorHAnsi" w:cs="Calibri"/>
          <w:sz w:val="22"/>
          <w:szCs w:val="22"/>
        </w:rPr>
        <w:tab/>
      </w:r>
      <w:r>
        <w:rPr>
          <w:rFonts w:asciiTheme="majorHAnsi" w:hAnsiTheme="majorHAnsi" w:cs="Calibri"/>
          <w:sz w:val="22"/>
          <w:szCs w:val="22"/>
        </w:rPr>
        <w:tab/>
      </w:r>
      <w:r>
        <w:rPr>
          <w:rFonts w:asciiTheme="majorHAnsi" w:hAnsiTheme="majorHAnsi" w:cs="Calibri"/>
          <w:sz w:val="22"/>
          <w:szCs w:val="22"/>
        </w:rPr>
        <w:tab/>
      </w:r>
      <w:r>
        <w:rPr>
          <w:rFonts w:asciiTheme="majorHAnsi" w:hAnsiTheme="majorHAnsi" w:cs="Calibri"/>
          <w:sz w:val="22"/>
          <w:szCs w:val="22"/>
        </w:rPr>
        <w:tab/>
        <w:t>Župan</w:t>
      </w:r>
    </w:p>
    <w:p w14:paraId="7911EBAF" w14:textId="22D5D2AB" w:rsidR="00AC3014" w:rsidRDefault="00AC3014" w:rsidP="00835D0E">
      <w:pPr>
        <w:spacing w:line="276" w:lineRule="auto"/>
        <w:jc w:val="both"/>
        <w:rPr>
          <w:rFonts w:asciiTheme="majorHAnsi" w:hAnsiTheme="majorHAnsi" w:cs="Calibri"/>
          <w:sz w:val="22"/>
          <w:szCs w:val="22"/>
        </w:rPr>
      </w:pPr>
      <w:r>
        <w:rPr>
          <w:rFonts w:asciiTheme="majorHAnsi" w:hAnsiTheme="majorHAnsi" w:cs="Calibri"/>
          <w:sz w:val="22"/>
          <w:szCs w:val="22"/>
        </w:rPr>
        <w:t>...</w:t>
      </w:r>
      <w:r>
        <w:rPr>
          <w:rFonts w:asciiTheme="majorHAnsi" w:hAnsiTheme="majorHAnsi" w:cs="Calibri"/>
          <w:sz w:val="22"/>
          <w:szCs w:val="22"/>
        </w:rPr>
        <w:tab/>
      </w:r>
      <w:r>
        <w:rPr>
          <w:rFonts w:asciiTheme="majorHAnsi" w:hAnsiTheme="majorHAnsi" w:cs="Calibri"/>
          <w:sz w:val="22"/>
          <w:szCs w:val="22"/>
        </w:rPr>
        <w:tab/>
      </w:r>
      <w:r>
        <w:rPr>
          <w:rFonts w:asciiTheme="majorHAnsi" w:hAnsiTheme="majorHAnsi" w:cs="Calibri"/>
          <w:sz w:val="22"/>
          <w:szCs w:val="22"/>
        </w:rPr>
        <w:tab/>
      </w:r>
      <w:r>
        <w:rPr>
          <w:rFonts w:asciiTheme="majorHAnsi" w:hAnsiTheme="majorHAnsi" w:cs="Calibri"/>
          <w:sz w:val="22"/>
          <w:szCs w:val="22"/>
        </w:rPr>
        <w:tab/>
      </w:r>
      <w:r>
        <w:rPr>
          <w:rFonts w:asciiTheme="majorHAnsi" w:hAnsiTheme="majorHAnsi" w:cs="Calibri"/>
          <w:sz w:val="22"/>
          <w:szCs w:val="22"/>
        </w:rPr>
        <w:tab/>
      </w:r>
      <w:r>
        <w:rPr>
          <w:rFonts w:asciiTheme="majorHAnsi" w:hAnsiTheme="majorHAnsi" w:cs="Calibri"/>
          <w:sz w:val="22"/>
          <w:szCs w:val="22"/>
        </w:rPr>
        <w:tab/>
      </w:r>
      <w:r>
        <w:rPr>
          <w:rFonts w:asciiTheme="majorHAnsi" w:hAnsiTheme="majorHAnsi" w:cs="Calibri"/>
          <w:sz w:val="22"/>
          <w:szCs w:val="22"/>
        </w:rPr>
        <w:tab/>
        <w:t>Andrej Korenika</w:t>
      </w:r>
    </w:p>
    <w:p w14:paraId="46436D79" w14:textId="77777777" w:rsidR="00AF51D3" w:rsidRDefault="00AF51D3" w:rsidP="00835D0E">
      <w:pPr>
        <w:spacing w:line="276" w:lineRule="auto"/>
        <w:jc w:val="both"/>
        <w:rPr>
          <w:rFonts w:asciiTheme="majorHAnsi" w:hAnsiTheme="majorHAnsi" w:cs="Calibri"/>
          <w:sz w:val="22"/>
          <w:szCs w:val="22"/>
        </w:rPr>
      </w:pPr>
    </w:p>
    <w:p w14:paraId="53BC2BEB" w14:textId="77777777" w:rsidR="00AF51D3" w:rsidRDefault="00AF51D3" w:rsidP="00835D0E">
      <w:pPr>
        <w:spacing w:line="276" w:lineRule="auto"/>
        <w:jc w:val="both"/>
        <w:rPr>
          <w:rFonts w:asciiTheme="majorHAnsi" w:hAnsiTheme="majorHAnsi" w:cs="Calibri"/>
          <w:sz w:val="22"/>
          <w:szCs w:val="22"/>
        </w:rPr>
      </w:pPr>
    </w:p>
    <w:p w14:paraId="6BA5939D" w14:textId="77777777" w:rsidR="00AF51D3" w:rsidRDefault="00AF51D3" w:rsidP="00AF51D3">
      <w:pPr>
        <w:spacing w:line="276" w:lineRule="auto"/>
        <w:jc w:val="both"/>
        <w:rPr>
          <w:rFonts w:asciiTheme="majorHAnsi" w:hAnsiTheme="majorHAnsi" w:cs="Calibri"/>
          <w:sz w:val="22"/>
          <w:szCs w:val="22"/>
        </w:rPr>
      </w:pPr>
      <w:r>
        <w:rPr>
          <w:rFonts w:asciiTheme="majorHAnsi" w:hAnsiTheme="majorHAnsi" w:cs="Calibri"/>
          <w:sz w:val="22"/>
          <w:szCs w:val="22"/>
        </w:rPr>
        <w:t>______________________</w:t>
      </w:r>
      <w:r>
        <w:rPr>
          <w:rFonts w:asciiTheme="majorHAnsi" w:hAnsiTheme="majorHAnsi" w:cs="Calibri"/>
          <w:sz w:val="22"/>
          <w:szCs w:val="22"/>
        </w:rPr>
        <w:tab/>
      </w:r>
      <w:r>
        <w:rPr>
          <w:rFonts w:asciiTheme="majorHAnsi" w:hAnsiTheme="majorHAnsi" w:cs="Calibri"/>
          <w:sz w:val="22"/>
          <w:szCs w:val="22"/>
        </w:rPr>
        <w:tab/>
      </w:r>
      <w:r>
        <w:rPr>
          <w:rFonts w:asciiTheme="majorHAnsi" w:hAnsiTheme="majorHAnsi" w:cs="Calibri"/>
          <w:sz w:val="22"/>
          <w:szCs w:val="22"/>
        </w:rPr>
        <w:tab/>
      </w:r>
      <w:r>
        <w:rPr>
          <w:rFonts w:asciiTheme="majorHAnsi" w:hAnsiTheme="majorHAnsi" w:cs="Calibri"/>
          <w:sz w:val="22"/>
          <w:szCs w:val="22"/>
        </w:rPr>
        <w:tab/>
      </w:r>
      <w:r>
        <w:rPr>
          <w:rFonts w:asciiTheme="majorHAnsi" w:hAnsiTheme="majorHAnsi" w:cs="Calibri"/>
          <w:sz w:val="22"/>
          <w:szCs w:val="22"/>
        </w:rPr>
        <w:tab/>
        <w:t>______________________</w:t>
      </w:r>
    </w:p>
    <w:p w14:paraId="60007D18" w14:textId="4A1CECBD" w:rsidR="00AF51D3" w:rsidRDefault="00AF51D3" w:rsidP="00AF51D3">
      <w:pPr>
        <w:spacing w:line="276" w:lineRule="auto"/>
        <w:jc w:val="both"/>
        <w:rPr>
          <w:rFonts w:asciiTheme="majorHAnsi" w:hAnsiTheme="majorHAnsi" w:cs="Calibri"/>
          <w:sz w:val="22"/>
          <w:szCs w:val="22"/>
        </w:rPr>
      </w:pPr>
    </w:p>
    <w:p w14:paraId="3FEF331B" w14:textId="77777777" w:rsidR="00AC3014" w:rsidRPr="002D310F" w:rsidRDefault="00AC3014" w:rsidP="00835D0E">
      <w:pPr>
        <w:spacing w:line="276" w:lineRule="auto"/>
        <w:jc w:val="both"/>
        <w:rPr>
          <w:rFonts w:asciiTheme="majorHAnsi" w:hAnsiTheme="majorHAnsi" w:cs="Calibri"/>
          <w:sz w:val="22"/>
          <w:szCs w:val="22"/>
        </w:rPr>
      </w:pPr>
    </w:p>
    <w:p w14:paraId="4EAC9683" w14:textId="77777777" w:rsidR="00082AA7" w:rsidRPr="002D310F" w:rsidRDefault="00082AA7" w:rsidP="00835D0E">
      <w:pPr>
        <w:spacing w:line="276" w:lineRule="auto"/>
        <w:rPr>
          <w:rFonts w:asciiTheme="majorHAnsi" w:hAnsiTheme="majorHAnsi" w:cs="Calibri"/>
          <w:sz w:val="22"/>
          <w:szCs w:val="22"/>
        </w:rPr>
      </w:pPr>
    </w:p>
    <w:sectPr w:rsidR="00082AA7" w:rsidRPr="002D310F" w:rsidSect="005F75C4">
      <w:footerReference w:type="default" r:id="rId7"/>
      <w:headerReference w:type="first" r:id="rId8"/>
      <w:endnotePr>
        <w:numFmt w:val="decimal"/>
      </w:endnotePr>
      <w:pgSz w:w="11906" w:h="16838"/>
      <w:pgMar w:top="1134" w:right="1134" w:bottom="1134" w:left="1134" w:header="851" w:footer="680" w:gutter="0"/>
      <w:cols w:space="708" w:equalWidth="0">
        <w:col w:w="9332" w:space="708"/>
      </w:cols>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D53B7B" w14:textId="77777777" w:rsidR="003C6C03" w:rsidRDefault="003C6C03" w:rsidP="00E9522B">
      <w:pPr>
        <w:pStyle w:val="Naslov1"/>
      </w:pPr>
      <w:r>
        <w:separator/>
      </w:r>
    </w:p>
  </w:endnote>
  <w:endnote w:type="continuationSeparator" w:id="0">
    <w:p w14:paraId="04EE6169" w14:textId="77777777" w:rsidR="003C6C03" w:rsidRDefault="003C6C03" w:rsidP="00E9522B">
      <w:pPr>
        <w:pStyle w:val="Naslov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2A1F14" w14:textId="77777777" w:rsidR="00D27022" w:rsidRPr="005B7E3B" w:rsidRDefault="00D27022" w:rsidP="00984CF8">
    <w:pPr>
      <w:pStyle w:val="Noga"/>
      <w:pBdr>
        <w:top w:val="single" w:sz="4" w:space="1" w:color="auto"/>
      </w:pBdr>
      <w:jc w:val="right"/>
      <w:rPr>
        <w:rFonts w:ascii="Calibri" w:hAnsi="Calibri" w:cs="Calibri"/>
        <w:sz w:val="18"/>
        <w:szCs w:val="20"/>
      </w:rPr>
    </w:pPr>
    <w:r>
      <w:rPr>
        <w:rFonts w:ascii="Cambria" w:hAnsi="Cambria"/>
        <w:sz w:val="20"/>
        <w:szCs w:val="20"/>
      </w:rPr>
      <w:tab/>
    </w:r>
    <w:r w:rsidRPr="005B7E3B">
      <w:rPr>
        <w:rFonts w:ascii="Calibri" w:hAnsi="Calibri" w:cs="Calibri"/>
        <w:smallCaps/>
        <w:sz w:val="18"/>
        <w:szCs w:val="20"/>
      </w:rPr>
      <w:t>Stran</w:t>
    </w:r>
    <w:r w:rsidRPr="005B7E3B">
      <w:rPr>
        <w:rFonts w:ascii="Calibri" w:hAnsi="Calibri" w:cs="Calibri"/>
        <w:sz w:val="18"/>
        <w:szCs w:val="20"/>
      </w:rPr>
      <w:t xml:space="preserve"> </w:t>
    </w:r>
    <w:r w:rsidR="004969F3" w:rsidRPr="005B7E3B">
      <w:rPr>
        <w:rStyle w:val="tevilkastrani"/>
        <w:rFonts w:ascii="Calibri" w:hAnsi="Calibri" w:cs="Calibri"/>
        <w:sz w:val="18"/>
        <w:szCs w:val="20"/>
      </w:rPr>
      <w:fldChar w:fldCharType="begin"/>
    </w:r>
    <w:r w:rsidRPr="005B7E3B">
      <w:rPr>
        <w:rStyle w:val="tevilkastrani"/>
        <w:rFonts w:ascii="Calibri" w:hAnsi="Calibri" w:cs="Calibri"/>
        <w:sz w:val="18"/>
        <w:szCs w:val="20"/>
      </w:rPr>
      <w:instrText xml:space="preserve"> PAGE </w:instrText>
    </w:r>
    <w:r w:rsidR="004969F3" w:rsidRPr="005B7E3B">
      <w:rPr>
        <w:rStyle w:val="tevilkastrani"/>
        <w:rFonts w:ascii="Calibri" w:hAnsi="Calibri" w:cs="Calibri"/>
        <w:sz w:val="18"/>
        <w:szCs w:val="20"/>
      </w:rPr>
      <w:fldChar w:fldCharType="separate"/>
    </w:r>
    <w:r w:rsidR="00413D71">
      <w:rPr>
        <w:rStyle w:val="tevilkastrani"/>
        <w:rFonts w:ascii="Calibri" w:hAnsi="Calibri" w:cs="Calibri"/>
        <w:noProof/>
        <w:sz w:val="18"/>
        <w:szCs w:val="20"/>
      </w:rPr>
      <w:t>10</w:t>
    </w:r>
    <w:r w:rsidR="004969F3" w:rsidRPr="005B7E3B">
      <w:rPr>
        <w:rStyle w:val="tevilkastrani"/>
        <w:rFonts w:ascii="Calibri" w:hAnsi="Calibri" w:cs="Calibri"/>
        <w:sz w:val="18"/>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A175DA" w14:textId="77777777" w:rsidR="003C6C03" w:rsidRDefault="003C6C03" w:rsidP="00E9522B">
      <w:pPr>
        <w:pStyle w:val="Naslov1"/>
      </w:pPr>
      <w:r>
        <w:separator/>
      </w:r>
    </w:p>
  </w:footnote>
  <w:footnote w:type="continuationSeparator" w:id="0">
    <w:p w14:paraId="185B8EEE" w14:textId="77777777" w:rsidR="003C6C03" w:rsidRDefault="003C6C03" w:rsidP="00E9522B">
      <w:pPr>
        <w:pStyle w:val="Naslov1"/>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57D383" w14:textId="7ED653B8" w:rsidR="00304A07" w:rsidRDefault="004C0D52" w:rsidP="002D310F">
    <w:pPr>
      <w:pStyle w:val="Glava"/>
      <w:jc w:val="center"/>
    </w:pPr>
    <w:r w:rsidRPr="004C0D52">
      <w:rPr>
        <w:noProof/>
      </w:rPr>
      <w:drawing>
        <wp:inline distT="0" distB="0" distL="0" distR="0" wp14:anchorId="7F56A690" wp14:editId="63BAD0AB">
          <wp:extent cx="5811061" cy="895475"/>
          <wp:effectExtent l="0" t="0" r="0" b="0"/>
          <wp:docPr id="1671947172" name="Slika 1" descr="Slika, ki vsebuje besede besedilo, posnetek zaslona, pisava, električno modra&#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1947172" name="Slika 1" descr="Slika, ki vsebuje besede besedilo, posnetek zaslona, pisava, električno modra&#10;&#10;Vsebina, ustvarjena z UI, morda ni pravilna."/>
                  <pic:cNvPicPr/>
                </pic:nvPicPr>
                <pic:blipFill>
                  <a:blip r:embed="rId1"/>
                  <a:stretch>
                    <a:fillRect/>
                  </a:stretch>
                </pic:blipFill>
                <pic:spPr>
                  <a:xfrm>
                    <a:off x="0" y="0"/>
                    <a:ext cx="5811061" cy="895475"/>
                  </a:xfrm>
                  <a:prstGeom prst="rect">
                    <a:avLst/>
                  </a:prstGeom>
                </pic:spPr>
              </pic:pic>
            </a:graphicData>
          </a:graphic>
        </wp:inline>
      </w:drawing>
    </w:r>
  </w:p>
  <w:p w14:paraId="022DBF18" w14:textId="77777777" w:rsidR="002D310F" w:rsidRPr="00F35BDC" w:rsidRDefault="002D310F" w:rsidP="002D310F">
    <w:pPr>
      <w:pStyle w:val="NASLOV40ptGRAY"/>
      <w:spacing w:after="0"/>
      <w:jc w:val="center"/>
      <w:rPr>
        <w:rFonts w:asciiTheme="majorHAnsi" w:hAnsiTheme="majorHAnsi"/>
        <w:color w:val="008080"/>
        <w:sz w:val="20"/>
        <w:szCs w:val="24"/>
      </w:rPr>
    </w:pPr>
    <w:proofErr w:type="spellStart"/>
    <w:r w:rsidRPr="00F35BDC">
      <w:rPr>
        <w:rFonts w:asciiTheme="majorHAnsi" w:hAnsiTheme="majorHAnsi"/>
        <w:caps w:val="0"/>
        <w:color w:val="008080"/>
        <w:sz w:val="20"/>
        <w:szCs w:val="24"/>
      </w:rPr>
      <w:t>Obr</w:t>
    </w:r>
    <w:proofErr w:type="spellEnd"/>
    <w:r w:rsidRPr="00F35BDC">
      <w:rPr>
        <w:rFonts w:asciiTheme="majorHAnsi" w:hAnsiTheme="majorHAnsi"/>
        <w:caps w:val="0"/>
        <w:color w:val="008080"/>
        <w:sz w:val="20"/>
        <w:szCs w:val="24"/>
      </w:rPr>
      <w:t>. Vzorec pogodbe</w:t>
    </w:r>
  </w:p>
  <w:p w14:paraId="4033D978" w14:textId="77777777" w:rsidR="002D310F" w:rsidRPr="002D310F" w:rsidRDefault="002D310F" w:rsidP="002D310F">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FB7C857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DC2BD3"/>
    <w:multiLevelType w:val="hybridMultilevel"/>
    <w:tmpl w:val="E450621A"/>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9AC2A6B"/>
    <w:multiLevelType w:val="hybridMultilevel"/>
    <w:tmpl w:val="F4F88E26"/>
    <w:lvl w:ilvl="0" w:tplc="04240011">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imes New Roman"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1A210D"/>
    <w:multiLevelType w:val="hybridMultilevel"/>
    <w:tmpl w:val="4C4C6E0A"/>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17670E9A"/>
    <w:multiLevelType w:val="hybridMultilevel"/>
    <w:tmpl w:val="A34E62C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B676FEF"/>
    <w:multiLevelType w:val="hybridMultilevel"/>
    <w:tmpl w:val="C71C0A9E"/>
    <w:lvl w:ilvl="0" w:tplc="5F3ABED2">
      <w:start w:val="1"/>
      <w:numFmt w:val="bullet"/>
      <w:lvlText w:val=""/>
      <w:lvlJc w:val="left"/>
      <w:pPr>
        <w:ind w:left="720" w:hanging="360"/>
      </w:pPr>
      <w:rPr>
        <w:rFonts w:ascii="Trebuchet MS" w:hAnsi="Trebuchet MS" w:hint="default"/>
        <w:b w:val="0"/>
        <w:bCs w:val="0"/>
        <w:i w:val="0"/>
        <w:iCs w:val="0"/>
        <w:color w:val="7F7F7F"/>
        <w:sz w:val="20"/>
        <w:szCs w:val="2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D000866"/>
    <w:multiLevelType w:val="hybridMultilevel"/>
    <w:tmpl w:val="5EA0BA66"/>
    <w:lvl w:ilvl="0" w:tplc="099602CA">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0A20407"/>
    <w:multiLevelType w:val="hybridMultilevel"/>
    <w:tmpl w:val="4CBE73DC"/>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331D0FF5"/>
    <w:multiLevelType w:val="hybridMultilevel"/>
    <w:tmpl w:val="86A627B0"/>
    <w:lvl w:ilvl="0" w:tplc="C1C2C59C">
      <w:numFmt w:val="bullet"/>
      <w:lvlText w:val="-"/>
      <w:lvlJc w:val="left"/>
      <w:pPr>
        <w:ind w:left="720" w:hanging="360"/>
      </w:pPr>
      <w:rPr>
        <w:rFonts w:ascii="Trebuchet MS" w:eastAsia="Times New Roman" w:hAnsi="Trebuchet MS"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A3A0ECC"/>
    <w:multiLevelType w:val="hybridMultilevel"/>
    <w:tmpl w:val="91DAC5F8"/>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3B600DA9"/>
    <w:multiLevelType w:val="hybridMultilevel"/>
    <w:tmpl w:val="83DAD4C8"/>
    <w:lvl w:ilvl="0" w:tplc="099602C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9672A2C"/>
    <w:multiLevelType w:val="hybridMultilevel"/>
    <w:tmpl w:val="B1826852"/>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7A3A7E5E">
      <w:numFmt w:val="bullet"/>
      <w:lvlText w:val="-"/>
      <w:lvlJc w:val="left"/>
      <w:pPr>
        <w:ind w:left="1080" w:hanging="360"/>
      </w:pPr>
      <w:rPr>
        <w:rFonts w:ascii="Trebuchet MS" w:eastAsia="Times New Roman" w:hAnsi="Trebuchet MS" w:cs="Calibri"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49B02F5E"/>
    <w:multiLevelType w:val="hybridMultilevel"/>
    <w:tmpl w:val="E7845C32"/>
    <w:lvl w:ilvl="0" w:tplc="5F3ABED2">
      <w:start w:val="1"/>
      <w:numFmt w:val="bullet"/>
      <w:lvlText w:val=""/>
      <w:lvlJc w:val="left"/>
      <w:pPr>
        <w:tabs>
          <w:tab w:val="num" w:pos="360"/>
        </w:tabs>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4A820F80"/>
    <w:multiLevelType w:val="hybridMultilevel"/>
    <w:tmpl w:val="8606F2EE"/>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4B5948EF"/>
    <w:multiLevelType w:val="hybridMultilevel"/>
    <w:tmpl w:val="7D8A9460"/>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4E45647D"/>
    <w:multiLevelType w:val="hybridMultilevel"/>
    <w:tmpl w:val="A648AE6C"/>
    <w:lvl w:ilvl="0" w:tplc="EB082A84">
      <w:start w:val="6210"/>
      <w:numFmt w:val="bullet"/>
      <w:lvlText w:val="-"/>
      <w:lvlJc w:val="left"/>
      <w:pPr>
        <w:tabs>
          <w:tab w:val="num" w:pos="720"/>
        </w:tabs>
        <w:ind w:left="720" w:hanging="360"/>
      </w:pPr>
      <w:rPr>
        <w:rFonts w:ascii="Verdana" w:eastAsia="Times New Roman" w:hAnsi="Verdana"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09E100F"/>
    <w:multiLevelType w:val="hybridMultilevel"/>
    <w:tmpl w:val="AAD2EFF4"/>
    <w:lvl w:ilvl="0" w:tplc="5F3ABED2">
      <w:start w:val="1"/>
      <w:numFmt w:val="bullet"/>
      <w:lvlText w:val=""/>
      <w:lvlJc w:val="left"/>
      <w:pPr>
        <w:tabs>
          <w:tab w:val="num" w:pos="360"/>
        </w:tabs>
        <w:ind w:left="360" w:hanging="360"/>
      </w:pPr>
      <w:rPr>
        <w:rFonts w:ascii="Trebuchet MS" w:hAnsi="Trebuchet MS" w:hint="default"/>
        <w:b w:val="0"/>
        <w:bCs w:val="0"/>
        <w:i w:val="0"/>
        <w:iCs w:val="0"/>
        <w:color w:val="7F7F7F"/>
        <w:sz w:val="20"/>
        <w:szCs w:val="20"/>
      </w:rPr>
    </w:lvl>
    <w:lvl w:ilvl="1" w:tplc="04240003">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5AF35C8D"/>
    <w:multiLevelType w:val="hybridMultilevel"/>
    <w:tmpl w:val="9B8A88DA"/>
    <w:lvl w:ilvl="0" w:tplc="6B869554">
      <w:start w:val="189"/>
      <w:numFmt w:val="bullet"/>
      <w:lvlText w:val="-"/>
      <w:lvlJc w:val="left"/>
      <w:pPr>
        <w:tabs>
          <w:tab w:val="num" w:pos="360"/>
        </w:tabs>
        <w:ind w:left="360" w:hanging="360"/>
      </w:pPr>
      <w:rPr>
        <w:rFonts w:ascii="Century Gothic" w:eastAsia="Times New Roman" w:hAnsi="Century Gothic" w:cs="Times New Roman" w:hint="default"/>
        <w:b/>
        <w:bCs/>
        <w:i w:val="0"/>
        <w:iCs w:val="0"/>
        <w:color w:val="7F7F7F"/>
        <w:sz w:val="20"/>
        <w:szCs w:val="20"/>
      </w:rPr>
    </w:lvl>
    <w:lvl w:ilvl="1" w:tplc="04240003">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66C556C5"/>
    <w:multiLevelType w:val="hybridMultilevel"/>
    <w:tmpl w:val="27C886A4"/>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6D4C40A3"/>
    <w:multiLevelType w:val="hybridMultilevel"/>
    <w:tmpl w:val="C2F25F58"/>
    <w:lvl w:ilvl="0" w:tplc="3CECA998">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F2114AD"/>
    <w:multiLevelType w:val="hybridMultilevel"/>
    <w:tmpl w:val="BA3C3350"/>
    <w:lvl w:ilvl="0" w:tplc="5F3ABED2">
      <w:start w:val="1"/>
      <w:numFmt w:val="bullet"/>
      <w:lvlText w:val=""/>
      <w:lvlJc w:val="left"/>
      <w:pPr>
        <w:ind w:left="787"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507" w:hanging="360"/>
      </w:pPr>
      <w:rPr>
        <w:rFonts w:ascii="Courier New" w:hAnsi="Courier New" w:cs="Courier New" w:hint="default"/>
      </w:rPr>
    </w:lvl>
    <w:lvl w:ilvl="2" w:tplc="04240005" w:tentative="1">
      <w:start w:val="1"/>
      <w:numFmt w:val="bullet"/>
      <w:lvlText w:val=""/>
      <w:lvlJc w:val="left"/>
      <w:pPr>
        <w:ind w:left="2227" w:hanging="360"/>
      </w:pPr>
      <w:rPr>
        <w:rFonts w:ascii="Wingdings" w:hAnsi="Wingdings" w:hint="default"/>
      </w:rPr>
    </w:lvl>
    <w:lvl w:ilvl="3" w:tplc="04240001" w:tentative="1">
      <w:start w:val="1"/>
      <w:numFmt w:val="bullet"/>
      <w:lvlText w:val=""/>
      <w:lvlJc w:val="left"/>
      <w:pPr>
        <w:ind w:left="2947" w:hanging="360"/>
      </w:pPr>
      <w:rPr>
        <w:rFonts w:ascii="Symbol" w:hAnsi="Symbol" w:hint="default"/>
      </w:rPr>
    </w:lvl>
    <w:lvl w:ilvl="4" w:tplc="04240003" w:tentative="1">
      <w:start w:val="1"/>
      <w:numFmt w:val="bullet"/>
      <w:lvlText w:val="o"/>
      <w:lvlJc w:val="left"/>
      <w:pPr>
        <w:ind w:left="3667" w:hanging="360"/>
      </w:pPr>
      <w:rPr>
        <w:rFonts w:ascii="Courier New" w:hAnsi="Courier New" w:cs="Courier New" w:hint="default"/>
      </w:rPr>
    </w:lvl>
    <w:lvl w:ilvl="5" w:tplc="04240005" w:tentative="1">
      <w:start w:val="1"/>
      <w:numFmt w:val="bullet"/>
      <w:lvlText w:val=""/>
      <w:lvlJc w:val="left"/>
      <w:pPr>
        <w:ind w:left="4387" w:hanging="360"/>
      </w:pPr>
      <w:rPr>
        <w:rFonts w:ascii="Wingdings" w:hAnsi="Wingdings" w:hint="default"/>
      </w:rPr>
    </w:lvl>
    <w:lvl w:ilvl="6" w:tplc="04240001" w:tentative="1">
      <w:start w:val="1"/>
      <w:numFmt w:val="bullet"/>
      <w:lvlText w:val=""/>
      <w:lvlJc w:val="left"/>
      <w:pPr>
        <w:ind w:left="5107" w:hanging="360"/>
      </w:pPr>
      <w:rPr>
        <w:rFonts w:ascii="Symbol" w:hAnsi="Symbol" w:hint="default"/>
      </w:rPr>
    </w:lvl>
    <w:lvl w:ilvl="7" w:tplc="04240003" w:tentative="1">
      <w:start w:val="1"/>
      <w:numFmt w:val="bullet"/>
      <w:lvlText w:val="o"/>
      <w:lvlJc w:val="left"/>
      <w:pPr>
        <w:ind w:left="5827" w:hanging="360"/>
      </w:pPr>
      <w:rPr>
        <w:rFonts w:ascii="Courier New" w:hAnsi="Courier New" w:cs="Courier New" w:hint="default"/>
      </w:rPr>
    </w:lvl>
    <w:lvl w:ilvl="8" w:tplc="04240005" w:tentative="1">
      <w:start w:val="1"/>
      <w:numFmt w:val="bullet"/>
      <w:lvlText w:val=""/>
      <w:lvlJc w:val="left"/>
      <w:pPr>
        <w:ind w:left="6547" w:hanging="360"/>
      </w:pPr>
      <w:rPr>
        <w:rFonts w:ascii="Wingdings" w:hAnsi="Wingdings" w:hint="default"/>
      </w:rPr>
    </w:lvl>
  </w:abstractNum>
  <w:abstractNum w:abstractNumId="22" w15:restartNumberingAfterBreak="0">
    <w:nsid w:val="72916C7B"/>
    <w:multiLevelType w:val="hybridMultilevel"/>
    <w:tmpl w:val="F30A74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74692FF4"/>
    <w:multiLevelType w:val="hybridMultilevel"/>
    <w:tmpl w:val="8C1CAC3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4" w15:restartNumberingAfterBreak="0">
    <w:nsid w:val="774B5BE7"/>
    <w:multiLevelType w:val="hybridMultilevel"/>
    <w:tmpl w:val="F23442DC"/>
    <w:lvl w:ilvl="0" w:tplc="F03827A2">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5" w15:restartNumberingAfterBreak="0">
    <w:nsid w:val="7A5439F9"/>
    <w:multiLevelType w:val="hybridMultilevel"/>
    <w:tmpl w:val="8FE01E56"/>
    <w:lvl w:ilvl="0" w:tplc="FFFFFFFF">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7BC61F7A"/>
    <w:multiLevelType w:val="hybridMultilevel"/>
    <w:tmpl w:val="8580F114"/>
    <w:lvl w:ilvl="0" w:tplc="55923F08">
      <w:start w:val="1"/>
      <w:numFmt w:val="decimal"/>
      <w:lvlText w:val="%1."/>
      <w:lvlJc w:val="left"/>
      <w:pPr>
        <w:ind w:left="1020" w:hanging="360"/>
      </w:pPr>
    </w:lvl>
    <w:lvl w:ilvl="1" w:tplc="7752177C">
      <w:start w:val="1"/>
      <w:numFmt w:val="decimal"/>
      <w:lvlText w:val="%2."/>
      <w:lvlJc w:val="left"/>
      <w:pPr>
        <w:ind w:left="1020" w:hanging="360"/>
      </w:pPr>
    </w:lvl>
    <w:lvl w:ilvl="2" w:tplc="4B7EB8C8">
      <w:start w:val="1"/>
      <w:numFmt w:val="decimal"/>
      <w:lvlText w:val="%3."/>
      <w:lvlJc w:val="left"/>
      <w:pPr>
        <w:ind w:left="1020" w:hanging="360"/>
      </w:pPr>
    </w:lvl>
    <w:lvl w:ilvl="3" w:tplc="426CA056">
      <w:start w:val="1"/>
      <w:numFmt w:val="decimal"/>
      <w:lvlText w:val="%4."/>
      <w:lvlJc w:val="left"/>
      <w:pPr>
        <w:ind w:left="1020" w:hanging="360"/>
      </w:pPr>
    </w:lvl>
    <w:lvl w:ilvl="4" w:tplc="8DAECA02">
      <w:start w:val="1"/>
      <w:numFmt w:val="decimal"/>
      <w:lvlText w:val="%5."/>
      <w:lvlJc w:val="left"/>
      <w:pPr>
        <w:ind w:left="1020" w:hanging="360"/>
      </w:pPr>
    </w:lvl>
    <w:lvl w:ilvl="5" w:tplc="31F8607A">
      <w:start w:val="1"/>
      <w:numFmt w:val="decimal"/>
      <w:lvlText w:val="%6."/>
      <w:lvlJc w:val="left"/>
      <w:pPr>
        <w:ind w:left="1020" w:hanging="360"/>
      </w:pPr>
    </w:lvl>
    <w:lvl w:ilvl="6" w:tplc="A020578C">
      <w:start w:val="1"/>
      <w:numFmt w:val="decimal"/>
      <w:lvlText w:val="%7."/>
      <w:lvlJc w:val="left"/>
      <w:pPr>
        <w:ind w:left="1020" w:hanging="360"/>
      </w:pPr>
    </w:lvl>
    <w:lvl w:ilvl="7" w:tplc="EB245C58">
      <w:start w:val="1"/>
      <w:numFmt w:val="decimal"/>
      <w:lvlText w:val="%8."/>
      <w:lvlJc w:val="left"/>
      <w:pPr>
        <w:ind w:left="1020" w:hanging="360"/>
      </w:pPr>
    </w:lvl>
    <w:lvl w:ilvl="8" w:tplc="38463FEA">
      <w:start w:val="1"/>
      <w:numFmt w:val="decimal"/>
      <w:lvlText w:val="%9."/>
      <w:lvlJc w:val="left"/>
      <w:pPr>
        <w:ind w:left="1020" w:hanging="360"/>
      </w:pPr>
    </w:lvl>
  </w:abstractNum>
  <w:num w:numId="1" w16cid:durableId="1941644725">
    <w:abstractNumId w:val="23"/>
  </w:num>
  <w:num w:numId="2" w16cid:durableId="1680767652">
    <w:abstractNumId w:val="16"/>
  </w:num>
  <w:num w:numId="3" w16cid:durableId="1396319382">
    <w:abstractNumId w:val="24"/>
  </w:num>
  <w:num w:numId="4" w16cid:durableId="1770545700">
    <w:abstractNumId w:val="3"/>
  </w:num>
  <w:num w:numId="5" w16cid:durableId="228266767">
    <w:abstractNumId w:val="1"/>
  </w:num>
  <w:num w:numId="6" w16cid:durableId="526456128">
    <w:abstractNumId w:val="15"/>
  </w:num>
  <w:num w:numId="7" w16cid:durableId="595939308">
    <w:abstractNumId w:val="19"/>
  </w:num>
  <w:num w:numId="8" w16cid:durableId="1485661443">
    <w:abstractNumId w:val="4"/>
  </w:num>
  <w:num w:numId="9" w16cid:durableId="2105607830">
    <w:abstractNumId w:val="13"/>
  </w:num>
  <w:num w:numId="10" w16cid:durableId="478806858">
    <w:abstractNumId w:val="14"/>
  </w:num>
  <w:num w:numId="11" w16cid:durableId="531303462">
    <w:abstractNumId w:val="17"/>
  </w:num>
  <w:num w:numId="12" w16cid:durableId="1240939384">
    <w:abstractNumId w:val="10"/>
  </w:num>
  <w:num w:numId="13" w16cid:durableId="672996667">
    <w:abstractNumId w:val="2"/>
  </w:num>
  <w:num w:numId="14" w16cid:durableId="480926497">
    <w:abstractNumId w:val="5"/>
  </w:num>
  <w:num w:numId="15" w16cid:durableId="33584168">
    <w:abstractNumId w:val="6"/>
  </w:num>
  <w:num w:numId="16" w16cid:durableId="1416436835">
    <w:abstractNumId w:val="8"/>
  </w:num>
  <w:num w:numId="17" w16cid:durableId="1685210814">
    <w:abstractNumId w:val="21"/>
  </w:num>
  <w:num w:numId="18" w16cid:durableId="1293052320">
    <w:abstractNumId w:val="0"/>
  </w:num>
  <w:num w:numId="19" w16cid:durableId="1009138100">
    <w:abstractNumId w:val="3"/>
  </w:num>
  <w:num w:numId="20" w16cid:durableId="598215814">
    <w:abstractNumId w:val="3"/>
  </w:num>
  <w:num w:numId="21" w16cid:durableId="1116173711">
    <w:abstractNumId w:val="25"/>
  </w:num>
  <w:num w:numId="22" w16cid:durableId="1641962428">
    <w:abstractNumId w:val="3"/>
  </w:num>
  <w:num w:numId="23" w16cid:durableId="725876736">
    <w:abstractNumId w:val="12"/>
  </w:num>
  <w:num w:numId="24" w16cid:durableId="512693694">
    <w:abstractNumId w:val="9"/>
  </w:num>
  <w:num w:numId="25" w16cid:durableId="176892886">
    <w:abstractNumId w:val="20"/>
  </w:num>
  <w:num w:numId="26" w16cid:durableId="1364599611">
    <w:abstractNumId w:val="18"/>
  </w:num>
  <w:num w:numId="27" w16cid:durableId="1303777461">
    <w:abstractNumId w:val="11"/>
  </w:num>
  <w:num w:numId="28" w16cid:durableId="1255475284">
    <w:abstractNumId w:val="26"/>
  </w:num>
  <w:num w:numId="29" w16cid:durableId="1118063958">
    <w:abstractNumId w:val="22"/>
  </w:num>
  <w:num w:numId="30" w16cid:durableId="1981307353">
    <w:abstractNumId w:val="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4097"/>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45DF"/>
    <w:rsid w:val="0000759E"/>
    <w:rsid w:val="00012DBE"/>
    <w:rsid w:val="00014B17"/>
    <w:rsid w:val="00015160"/>
    <w:rsid w:val="00016584"/>
    <w:rsid w:val="000167C2"/>
    <w:rsid w:val="00016852"/>
    <w:rsid w:val="000276FC"/>
    <w:rsid w:val="0002790F"/>
    <w:rsid w:val="00032A9F"/>
    <w:rsid w:val="000333D9"/>
    <w:rsid w:val="0003589C"/>
    <w:rsid w:val="00041656"/>
    <w:rsid w:val="000421F3"/>
    <w:rsid w:val="00044B22"/>
    <w:rsid w:val="00046D14"/>
    <w:rsid w:val="0004750E"/>
    <w:rsid w:val="00051992"/>
    <w:rsid w:val="000560A3"/>
    <w:rsid w:val="00056434"/>
    <w:rsid w:val="00064661"/>
    <w:rsid w:val="0006583F"/>
    <w:rsid w:val="00066CCD"/>
    <w:rsid w:val="000819BC"/>
    <w:rsid w:val="00082AA7"/>
    <w:rsid w:val="00090535"/>
    <w:rsid w:val="00092378"/>
    <w:rsid w:val="00096C67"/>
    <w:rsid w:val="00097CD0"/>
    <w:rsid w:val="000A0777"/>
    <w:rsid w:val="000A1BE9"/>
    <w:rsid w:val="000A32FE"/>
    <w:rsid w:val="000A3370"/>
    <w:rsid w:val="000A3781"/>
    <w:rsid w:val="000B184B"/>
    <w:rsid w:val="000B1B87"/>
    <w:rsid w:val="000B22E6"/>
    <w:rsid w:val="000B5296"/>
    <w:rsid w:val="000B677A"/>
    <w:rsid w:val="000B7A6C"/>
    <w:rsid w:val="000C0F78"/>
    <w:rsid w:val="000C41A8"/>
    <w:rsid w:val="000D34AD"/>
    <w:rsid w:val="000D766E"/>
    <w:rsid w:val="000E0C46"/>
    <w:rsid w:val="000E2096"/>
    <w:rsid w:val="000E25D3"/>
    <w:rsid w:val="000F1B8A"/>
    <w:rsid w:val="000F2317"/>
    <w:rsid w:val="000F7925"/>
    <w:rsid w:val="00100E04"/>
    <w:rsid w:val="0010165C"/>
    <w:rsid w:val="00103B16"/>
    <w:rsid w:val="0010662B"/>
    <w:rsid w:val="001111C0"/>
    <w:rsid w:val="001118E2"/>
    <w:rsid w:val="001160CA"/>
    <w:rsid w:val="00124D58"/>
    <w:rsid w:val="00127268"/>
    <w:rsid w:val="001375F2"/>
    <w:rsid w:val="001400CC"/>
    <w:rsid w:val="00140328"/>
    <w:rsid w:val="001423A8"/>
    <w:rsid w:val="0014242A"/>
    <w:rsid w:val="00142895"/>
    <w:rsid w:val="00143EB7"/>
    <w:rsid w:val="00145253"/>
    <w:rsid w:val="001459E8"/>
    <w:rsid w:val="00147B81"/>
    <w:rsid w:val="00150688"/>
    <w:rsid w:val="00151242"/>
    <w:rsid w:val="00154D11"/>
    <w:rsid w:val="00156D8D"/>
    <w:rsid w:val="0015717D"/>
    <w:rsid w:val="00160E33"/>
    <w:rsid w:val="00161311"/>
    <w:rsid w:val="001736A8"/>
    <w:rsid w:val="00175BA4"/>
    <w:rsid w:val="00183E96"/>
    <w:rsid w:val="00186161"/>
    <w:rsid w:val="0019078B"/>
    <w:rsid w:val="001917A7"/>
    <w:rsid w:val="00197172"/>
    <w:rsid w:val="00197F1C"/>
    <w:rsid w:val="001A081C"/>
    <w:rsid w:val="001A12E2"/>
    <w:rsid w:val="001A142C"/>
    <w:rsid w:val="001B0252"/>
    <w:rsid w:val="001C2995"/>
    <w:rsid w:val="001D1BE4"/>
    <w:rsid w:val="001D2A03"/>
    <w:rsid w:val="001D6FC5"/>
    <w:rsid w:val="001E1C5C"/>
    <w:rsid w:val="001E3A90"/>
    <w:rsid w:val="001E79B6"/>
    <w:rsid w:val="001F5C72"/>
    <w:rsid w:val="001F76B5"/>
    <w:rsid w:val="00203009"/>
    <w:rsid w:val="00206615"/>
    <w:rsid w:val="002114D9"/>
    <w:rsid w:val="00212410"/>
    <w:rsid w:val="00214349"/>
    <w:rsid w:val="00214E04"/>
    <w:rsid w:val="00223590"/>
    <w:rsid w:val="00225367"/>
    <w:rsid w:val="0023434F"/>
    <w:rsid w:val="00240E67"/>
    <w:rsid w:val="002451AD"/>
    <w:rsid w:val="00250B7B"/>
    <w:rsid w:val="00250DC8"/>
    <w:rsid w:val="00255DC3"/>
    <w:rsid w:val="0026340F"/>
    <w:rsid w:val="00267462"/>
    <w:rsid w:val="00270462"/>
    <w:rsid w:val="00270E9C"/>
    <w:rsid w:val="0027339B"/>
    <w:rsid w:val="00273A3D"/>
    <w:rsid w:val="002834FF"/>
    <w:rsid w:val="0028672F"/>
    <w:rsid w:val="002942B8"/>
    <w:rsid w:val="002A0E62"/>
    <w:rsid w:val="002A5D67"/>
    <w:rsid w:val="002A6A87"/>
    <w:rsid w:val="002B23D3"/>
    <w:rsid w:val="002C0307"/>
    <w:rsid w:val="002C0635"/>
    <w:rsid w:val="002C57C4"/>
    <w:rsid w:val="002C6EC6"/>
    <w:rsid w:val="002D14AF"/>
    <w:rsid w:val="002D2B91"/>
    <w:rsid w:val="002D310F"/>
    <w:rsid w:val="002D6EBF"/>
    <w:rsid w:val="002E687B"/>
    <w:rsid w:val="002F2954"/>
    <w:rsid w:val="002F6A48"/>
    <w:rsid w:val="00304A07"/>
    <w:rsid w:val="00305142"/>
    <w:rsid w:val="00307270"/>
    <w:rsid w:val="003122C2"/>
    <w:rsid w:val="003126E0"/>
    <w:rsid w:val="00312BCC"/>
    <w:rsid w:val="00324648"/>
    <w:rsid w:val="00326588"/>
    <w:rsid w:val="00331F53"/>
    <w:rsid w:val="0033221F"/>
    <w:rsid w:val="00332C47"/>
    <w:rsid w:val="00333525"/>
    <w:rsid w:val="00335682"/>
    <w:rsid w:val="003366BC"/>
    <w:rsid w:val="0034594D"/>
    <w:rsid w:val="003466AE"/>
    <w:rsid w:val="00347EF5"/>
    <w:rsid w:val="00352C6B"/>
    <w:rsid w:val="003531EC"/>
    <w:rsid w:val="00355243"/>
    <w:rsid w:val="003555F2"/>
    <w:rsid w:val="003561A8"/>
    <w:rsid w:val="003563ED"/>
    <w:rsid w:val="0036097F"/>
    <w:rsid w:val="00360E6E"/>
    <w:rsid w:val="00361A17"/>
    <w:rsid w:val="00366032"/>
    <w:rsid w:val="00371308"/>
    <w:rsid w:val="003715FA"/>
    <w:rsid w:val="0038144F"/>
    <w:rsid w:val="00382423"/>
    <w:rsid w:val="00382722"/>
    <w:rsid w:val="00387D0D"/>
    <w:rsid w:val="003926D5"/>
    <w:rsid w:val="0039629D"/>
    <w:rsid w:val="003A3ECF"/>
    <w:rsid w:val="003A5145"/>
    <w:rsid w:val="003A60DB"/>
    <w:rsid w:val="003A71E0"/>
    <w:rsid w:val="003B49F2"/>
    <w:rsid w:val="003B72F1"/>
    <w:rsid w:val="003C2EF3"/>
    <w:rsid w:val="003C6C03"/>
    <w:rsid w:val="003C75E5"/>
    <w:rsid w:val="003C7A95"/>
    <w:rsid w:val="003D12E2"/>
    <w:rsid w:val="003D5C79"/>
    <w:rsid w:val="003D7F69"/>
    <w:rsid w:val="003E27B5"/>
    <w:rsid w:val="003E3791"/>
    <w:rsid w:val="004035F2"/>
    <w:rsid w:val="004058BC"/>
    <w:rsid w:val="00413D71"/>
    <w:rsid w:val="00416155"/>
    <w:rsid w:val="004247D5"/>
    <w:rsid w:val="00434AB1"/>
    <w:rsid w:val="00435001"/>
    <w:rsid w:val="00435863"/>
    <w:rsid w:val="00441998"/>
    <w:rsid w:val="00442B56"/>
    <w:rsid w:val="00446D43"/>
    <w:rsid w:val="0044793A"/>
    <w:rsid w:val="00451EA5"/>
    <w:rsid w:val="004520E1"/>
    <w:rsid w:val="00452AB8"/>
    <w:rsid w:val="00454B46"/>
    <w:rsid w:val="0046779D"/>
    <w:rsid w:val="0047242A"/>
    <w:rsid w:val="004730DF"/>
    <w:rsid w:val="004736C8"/>
    <w:rsid w:val="00473E6E"/>
    <w:rsid w:val="00474C34"/>
    <w:rsid w:val="00475227"/>
    <w:rsid w:val="00477031"/>
    <w:rsid w:val="00477F0F"/>
    <w:rsid w:val="0048147F"/>
    <w:rsid w:val="00482942"/>
    <w:rsid w:val="0048319E"/>
    <w:rsid w:val="00484FFC"/>
    <w:rsid w:val="00487A64"/>
    <w:rsid w:val="004969F3"/>
    <w:rsid w:val="004A12B5"/>
    <w:rsid w:val="004A1845"/>
    <w:rsid w:val="004A18C7"/>
    <w:rsid w:val="004A1D38"/>
    <w:rsid w:val="004A45E3"/>
    <w:rsid w:val="004A6EDA"/>
    <w:rsid w:val="004A772B"/>
    <w:rsid w:val="004B21EF"/>
    <w:rsid w:val="004B23FB"/>
    <w:rsid w:val="004B33EC"/>
    <w:rsid w:val="004B3847"/>
    <w:rsid w:val="004B3928"/>
    <w:rsid w:val="004B3C93"/>
    <w:rsid w:val="004B6F2C"/>
    <w:rsid w:val="004B712E"/>
    <w:rsid w:val="004B7EF4"/>
    <w:rsid w:val="004C0D52"/>
    <w:rsid w:val="004C1096"/>
    <w:rsid w:val="004C60EF"/>
    <w:rsid w:val="004D48F8"/>
    <w:rsid w:val="004D4D28"/>
    <w:rsid w:val="004E017A"/>
    <w:rsid w:val="004E0366"/>
    <w:rsid w:val="004E4F95"/>
    <w:rsid w:val="004E73A6"/>
    <w:rsid w:val="004F0D03"/>
    <w:rsid w:val="004F2A92"/>
    <w:rsid w:val="00501EE3"/>
    <w:rsid w:val="00502C8E"/>
    <w:rsid w:val="00502DB9"/>
    <w:rsid w:val="00504579"/>
    <w:rsid w:val="005078B4"/>
    <w:rsid w:val="0051193D"/>
    <w:rsid w:val="0051337E"/>
    <w:rsid w:val="00515189"/>
    <w:rsid w:val="005155E2"/>
    <w:rsid w:val="005160D3"/>
    <w:rsid w:val="00517BF5"/>
    <w:rsid w:val="00522E2F"/>
    <w:rsid w:val="00524E0C"/>
    <w:rsid w:val="005320E1"/>
    <w:rsid w:val="00532D83"/>
    <w:rsid w:val="005364CA"/>
    <w:rsid w:val="0054047E"/>
    <w:rsid w:val="00541615"/>
    <w:rsid w:val="005505D6"/>
    <w:rsid w:val="005544EE"/>
    <w:rsid w:val="005545DF"/>
    <w:rsid w:val="005559EB"/>
    <w:rsid w:val="005560B6"/>
    <w:rsid w:val="005605E6"/>
    <w:rsid w:val="005610EA"/>
    <w:rsid w:val="005654DA"/>
    <w:rsid w:val="0056608A"/>
    <w:rsid w:val="00571333"/>
    <w:rsid w:val="005718E1"/>
    <w:rsid w:val="00571CB4"/>
    <w:rsid w:val="00573C20"/>
    <w:rsid w:val="0057597D"/>
    <w:rsid w:val="0057692B"/>
    <w:rsid w:val="00584284"/>
    <w:rsid w:val="005856C3"/>
    <w:rsid w:val="005858CA"/>
    <w:rsid w:val="0058721F"/>
    <w:rsid w:val="00591872"/>
    <w:rsid w:val="00591B8B"/>
    <w:rsid w:val="00594459"/>
    <w:rsid w:val="005A0004"/>
    <w:rsid w:val="005A408E"/>
    <w:rsid w:val="005A690E"/>
    <w:rsid w:val="005B0A46"/>
    <w:rsid w:val="005B2006"/>
    <w:rsid w:val="005B65B6"/>
    <w:rsid w:val="005B68D4"/>
    <w:rsid w:val="005B691C"/>
    <w:rsid w:val="005B7E3B"/>
    <w:rsid w:val="005C0C38"/>
    <w:rsid w:val="005C4194"/>
    <w:rsid w:val="005C4BCC"/>
    <w:rsid w:val="005D6DF0"/>
    <w:rsid w:val="005E21AD"/>
    <w:rsid w:val="005E2A37"/>
    <w:rsid w:val="005E556B"/>
    <w:rsid w:val="005E74EA"/>
    <w:rsid w:val="005E76CB"/>
    <w:rsid w:val="005F2829"/>
    <w:rsid w:val="005F6BAF"/>
    <w:rsid w:val="005F75C4"/>
    <w:rsid w:val="006045D0"/>
    <w:rsid w:val="00604709"/>
    <w:rsid w:val="0061186A"/>
    <w:rsid w:val="0061235D"/>
    <w:rsid w:val="00614682"/>
    <w:rsid w:val="006165F7"/>
    <w:rsid w:val="0061689D"/>
    <w:rsid w:val="00621ED7"/>
    <w:rsid w:val="00622E83"/>
    <w:rsid w:val="00625B82"/>
    <w:rsid w:val="0063073D"/>
    <w:rsid w:val="00635442"/>
    <w:rsid w:val="00635900"/>
    <w:rsid w:val="00640F48"/>
    <w:rsid w:val="00642524"/>
    <w:rsid w:val="00647FAC"/>
    <w:rsid w:val="006519CA"/>
    <w:rsid w:val="0065461D"/>
    <w:rsid w:val="00655734"/>
    <w:rsid w:val="00655E22"/>
    <w:rsid w:val="006622C5"/>
    <w:rsid w:val="0066422B"/>
    <w:rsid w:val="006649ED"/>
    <w:rsid w:val="00670983"/>
    <w:rsid w:val="00672857"/>
    <w:rsid w:val="00675507"/>
    <w:rsid w:val="00684250"/>
    <w:rsid w:val="00685659"/>
    <w:rsid w:val="00686014"/>
    <w:rsid w:val="0069412E"/>
    <w:rsid w:val="006B243C"/>
    <w:rsid w:val="006B25B9"/>
    <w:rsid w:val="006B5EE2"/>
    <w:rsid w:val="006B6936"/>
    <w:rsid w:val="006B785C"/>
    <w:rsid w:val="006C3D1F"/>
    <w:rsid w:val="006D3C39"/>
    <w:rsid w:val="006D4067"/>
    <w:rsid w:val="006E3890"/>
    <w:rsid w:val="006E5470"/>
    <w:rsid w:val="006E79B7"/>
    <w:rsid w:val="006F1A7B"/>
    <w:rsid w:val="006F4037"/>
    <w:rsid w:val="006F59A9"/>
    <w:rsid w:val="00713181"/>
    <w:rsid w:val="0071513C"/>
    <w:rsid w:val="007155A6"/>
    <w:rsid w:val="00716197"/>
    <w:rsid w:val="007340E8"/>
    <w:rsid w:val="00736E19"/>
    <w:rsid w:val="0074079E"/>
    <w:rsid w:val="00742EDA"/>
    <w:rsid w:val="00743876"/>
    <w:rsid w:val="00750366"/>
    <w:rsid w:val="0075083F"/>
    <w:rsid w:val="007516B8"/>
    <w:rsid w:val="00752A45"/>
    <w:rsid w:val="00756F7A"/>
    <w:rsid w:val="00762E99"/>
    <w:rsid w:val="007642B5"/>
    <w:rsid w:val="00765616"/>
    <w:rsid w:val="00765BE5"/>
    <w:rsid w:val="00766769"/>
    <w:rsid w:val="00771CB3"/>
    <w:rsid w:val="00777CF5"/>
    <w:rsid w:val="00782AD7"/>
    <w:rsid w:val="00782FD9"/>
    <w:rsid w:val="0078736A"/>
    <w:rsid w:val="0079033F"/>
    <w:rsid w:val="0079200E"/>
    <w:rsid w:val="007920FF"/>
    <w:rsid w:val="007A4FF2"/>
    <w:rsid w:val="007A692E"/>
    <w:rsid w:val="007A75A8"/>
    <w:rsid w:val="007B03E0"/>
    <w:rsid w:val="007B1F27"/>
    <w:rsid w:val="007B1FCC"/>
    <w:rsid w:val="007B44ED"/>
    <w:rsid w:val="007C09D1"/>
    <w:rsid w:val="007C3BAE"/>
    <w:rsid w:val="007C5844"/>
    <w:rsid w:val="007C5C03"/>
    <w:rsid w:val="007C7A68"/>
    <w:rsid w:val="007D3BBB"/>
    <w:rsid w:val="007D46A6"/>
    <w:rsid w:val="007D6898"/>
    <w:rsid w:val="007E238E"/>
    <w:rsid w:val="007E3DCF"/>
    <w:rsid w:val="007E54C0"/>
    <w:rsid w:val="007E5E19"/>
    <w:rsid w:val="007F0DD3"/>
    <w:rsid w:val="007F227B"/>
    <w:rsid w:val="007F3875"/>
    <w:rsid w:val="007F6BFF"/>
    <w:rsid w:val="007F7183"/>
    <w:rsid w:val="00801AAA"/>
    <w:rsid w:val="00801F49"/>
    <w:rsid w:val="00803FE1"/>
    <w:rsid w:val="008078E8"/>
    <w:rsid w:val="008123A3"/>
    <w:rsid w:val="00813123"/>
    <w:rsid w:val="00813512"/>
    <w:rsid w:val="00814C42"/>
    <w:rsid w:val="008157F1"/>
    <w:rsid w:val="00817FCB"/>
    <w:rsid w:val="008270E7"/>
    <w:rsid w:val="008325F5"/>
    <w:rsid w:val="008327E6"/>
    <w:rsid w:val="008348E4"/>
    <w:rsid w:val="00835D0E"/>
    <w:rsid w:val="00835E91"/>
    <w:rsid w:val="00840C90"/>
    <w:rsid w:val="00856DC3"/>
    <w:rsid w:val="0086739B"/>
    <w:rsid w:val="008716F5"/>
    <w:rsid w:val="00873468"/>
    <w:rsid w:val="00882108"/>
    <w:rsid w:val="00883C9F"/>
    <w:rsid w:val="00891300"/>
    <w:rsid w:val="0089368B"/>
    <w:rsid w:val="0089668E"/>
    <w:rsid w:val="008A2086"/>
    <w:rsid w:val="008A2E99"/>
    <w:rsid w:val="008A33A4"/>
    <w:rsid w:val="008A385E"/>
    <w:rsid w:val="008B4C33"/>
    <w:rsid w:val="008B4E6A"/>
    <w:rsid w:val="008D24BE"/>
    <w:rsid w:val="008E0D43"/>
    <w:rsid w:val="008E7C10"/>
    <w:rsid w:val="008F1E0F"/>
    <w:rsid w:val="008F3515"/>
    <w:rsid w:val="00900E37"/>
    <w:rsid w:val="009041C9"/>
    <w:rsid w:val="0090564A"/>
    <w:rsid w:val="009066AB"/>
    <w:rsid w:val="00906D85"/>
    <w:rsid w:val="009103CB"/>
    <w:rsid w:val="00910DCF"/>
    <w:rsid w:val="00913764"/>
    <w:rsid w:val="00914435"/>
    <w:rsid w:val="00917FFE"/>
    <w:rsid w:val="00926232"/>
    <w:rsid w:val="00931CC5"/>
    <w:rsid w:val="0093504A"/>
    <w:rsid w:val="009359D5"/>
    <w:rsid w:val="00950D7A"/>
    <w:rsid w:val="00957B40"/>
    <w:rsid w:val="009626CF"/>
    <w:rsid w:val="0096353E"/>
    <w:rsid w:val="009637DE"/>
    <w:rsid w:val="00963C1E"/>
    <w:rsid w:val="0097010B"/>
    <w:rsid w:val="009778F9"/>
    <w:rsid w:val="00984CF8"/>
    <w:rsid w:val="00991BC8"/>
    <w:rsid w:val="009939BC"/>
    <w:rsid w:val="0099502B"/>
    <w:rsid w:val="009A040B"/>
    <w:rsid w:val="009A0FF7"/>
    <w:rsid w:val="009A2020"/>
    <w:rsid w:val="009B12E3"/>
    <w:rsid w:val="009B3463"/>
    <w:rsid w:val="009B3792"/>
    <w:rsid w:val="009B3FEF"/>
    <w:rsid w:val="009C1630"/>
    <w:rsid w:val="009C3F16"/>
    <w:rsid w:val="009C5CED"/>
    <w:rsid w:val="009C694A"/>
    <w:rsid w:val="009C7751"/>
    <w:rsid w:val="009D0242"/>
    <w:rsid w:val="009D033B"/>
    <w:rsid w:val="009D3725"/>
    <w:rsid w:val="009D49B9"/>
    <w:rsid w:val="009D4BD7"/>
    <w:rsid w:val="009D4E1E"/>
    <w:rsid w:val="009D6ECB"/>
    <w:rsid w:val="009E0B9A"/>
    <w:rsid w:val="009E5CE0"/>
    <w:rsid w:val="009E6814"/>
    <w:rsid w:val="009E711A"/>
    <w:rsid w:val="009F0A42"/>
    <w:rsid w:val="009F2CC0"/>
    <w:rsid w:val="009F3115"/>
    <w:rsid w:val="009F7691"/>
    <w:rsid w:val="009F7949"/>
    <w:rsid w:val="00A005CF"/>
    <w:rsid w:val="00A0256A"/>
    <w:rsid w:val="00A02EC8"/>
    <w:rsid w:val="00A0647F"/>
    <w:rsid w:val="00A1186B"/>
    <w:rsid w:val="00A1286D"/>
    <w:rsid w:val="00A1407B"/>
    <w:rsid w:val="00A1662C"/>
    <w:rsid w:val="00A238C6"/>
    <w:rsid w:val="00A3000C"/>
    <w:rsid w:val="00A30547"/>
    <w:rsid w:val="00A34AC6"/>
    <w:rsid w:val="00A36B88"/>
    <w:rsid w:val="00A436FF"/>
    <w:rsid w:val="00A450F4"/>
    <w:rsid w:val="00A5094C"/>
    <w:rsid w:val="00A51D17"/>
    <w:rsid w:val="00A5246A"/>
    <w:rsid w:val="00A53475"/>
    <w:rsid w:val="00A537AE"/>
    <w:rsid w:val="00A55336"/>
    <w:rsid w:val="00A560DF"/>
    <w:rsid w:val="00A56341"/>
    <w:rsid w:val="00A60A48"/>
    <w:rsid w:val="00A62E9B"/>
    <w:rsid w:val="00A65B8B"/>
    <w:rsid w:val="00A665BD"/>
    <w:rsid w:val="00A707B4"/>
    <w:rsid w:val="00A70CB0"/>
    <w:rsid w:val="00A7460F"/>
    <w:rsid w:val="00A77827"/>
    <w:rsid w:val="00A8056C"/>
    <w:rsid w:val="00A80B8B"/>
    <w:rsid w:val="00A829C1"/>
    <w:rsid w:val="00A86AC3"/>
    <w:rsid w:val="00A90CA9"/>
    <w:rsid w:val="00A93ED2"/>
    <w:rsid w:val="00A94903"/>
    <w:rsid w:val="00AA0A97"/>
    <w:rsid w:val="00AA1DFE"/>
    <w:rsid w:val="00AA4310"/>
    <w:rsid w:val="00AA5A66"/>
    <w:rsid w:val="00AB7A84"/>
    <w:rsid w:val="00AB7C74"/>
    <w:rsid w:val="00AC0125"/>
    <w:rsid w:val="00AC0CB1"/>
    <w:rsid w:val="00AC11D5"/>
    <w:rsid w:val="00AC3014"/>
    <w:rsid w:val="00AC5050"/>
    <w:rsid w:val="00AC6F62"/>
    <w:rsid w:val="00AC7042"/>
    <w:rsid w:val="00AD4A19"/>
    <w:rsid w:val="00AD5DDD"/>
    <w:rsid w:val="00AD6ABA"/>
    <w:rsid w:val="00AE037B"/>
    <w:rsid w:val="00AE1B41"/>
    <w:rsid w:val="00AE5D00"/>
    <w:rsid w:val="00AE712B"/>
    <w:rsid w:val="00AF14CC"/>
    <w:rsid w:val="00AF44DF"/>
    <w:rsid w:val="00AF51D3"/>
    <w:rsid w:val="00AF627E"/>
    <w:rsid w:val="00AF6CC7"/>
    <w:rsid w:val="00AF795C"/>
    <w:rsid w:val="00B004C1"/>
    <w:rsid w:val="00B02C39"/>
    <w:rsid w:val="00B032D1"/>
    <w:rsid w:val="00B06D82"/>
    <w:rsid w:val="00B072B5"/>
    <w:rsid w:val="00B076B9"/>
    <w:rsid w:val="00B07C89"/>
    <w:rsid w:val="00B10351"/>
    <w:rsid w:val="00B14B5B"/>
    <w:rsid w:val="00B1607C"/>
    <w:rsid w:val="00B17C0F"/>
    <w:rsid w:val="00B2089F"/>
    <w:rsid w:val="00B31CBF"/>
    <w:rsid w:val="00B32497"/>
    <w:rsid w:val="00B34D1B"/>
    <w:rsid w:val="00B36B11"/>
    <w:rsid w:val="00B3761B"/>
    <w:rsid w:val="00B37DFC"/>
    <w:rsid w:val="00B418A6"/>
    <w:rsid w:val="00B41CC6"/>
    <w:rsid w:val="00B43800"/>
    <w:rsid w:val="00B43AE3"/>
    <w:rsid w:val="00B44EF1"/>
    <w:rsid w:val="00B467DD"/>
    <w:rsid w:val="00B508CB"/>
    <w:rsid w:val="00B547B6"/>
    <w:rsid w:val="00B56951"/>
    <w:rsid w:val="00B6439B"/>
    <w:rsid w:val="00B70192"/>
    <w:rsid w:val="00B730C5"/>
    <w:rsid w:val="00B73649"/>
    <w:rsid w:val="00B7600A"/>
    <w:rsid w:val="00B84A4A"/>
    <w:rsid w:val="00B87193"/>
    <w:rsid w:val="00B873AA"/>
    <w:rsid w:val="00B90D5D"/>
    <w:rsid w:val="00B95863"/>
    <w:rsid w:val="00BB12A8"/>
    <w:rsid w:val="00BB2CAA"/>
    <w:rsid w:val="00BB3A56"/>
    <w:rsid w:val="00BB5D33"/>
    <w:rsid w:val="00BB7B9E"/>
    <w:rsid w:val="00BC0000"/>
    <w:rsid w:val="00BC2A27"/>
    <w:rsid w:val="00BD145D"/>
    <w:rsid w:val="00BD16CE"/>
    <w:rsid w:val="00BD1B43"/>
    <w:rsid w:val="00BD1FB5"/>
    <w:rsid w:val="00BD3FCE"/>
    <w:rsid w:val="00BD5340"/>
    <w:rsid w:val="00BE5509"/>
    <w:rsid w:val="00BF2D84"/>
    <w:rsid w:val="00BF3F41"/>
    <w:rsid w:val="00C006AD"/>
    <w:rsid w:val="00C021E4"/>
    <w:rsid w:val="00C07145"/>
    <w:rsid w:val="00C07D35"/>
    <w:rsid w:val="00C12D57"/>
    <w:rsid w:val="00C158F0"/>
    <w:rsid w:val="00C169D3"/>
    <w:rsid w:val="00C16BD0"/>
    <w:rsid w:val="00C17FCD"/>
    <w:rsid w:val="00C216DA"/>
    <w:rsid w:val="00C24A47"/>
    <w:rsid w:val="00C25B7B"/>
    <w:rsid w:val="00C275E7"/>
    <w:rsid w:val="00C32311"/>
    <w:rsid w:val="00C35015"/>
    <w:rsid w:val="00C373E9"/>
    <w:rsid w:val="00C40A80"/>
    <w:rsid w:val="00C41662"/>
    <w:rsid w:val="00C50261"/>
    <w:rsid w:val="00C510CB"/>
    <w:rsid w:val="00C600D5"/>
    <w:rsid w:val="00C60801"/>
    <w:rsid w:val="00C60ADA"/>
    <w:rsid w:val="00C63567"/>
    <w:rsid w:val="00C65102"/>
    <w:rsid w:val="00C65AF9"/>
    <w:rsid w:val="00C66B14"/>
    <w:rsid w:val="00C71DEB"/>
    <w:rsid w:val="00C72BF8"/>
    <w:rsid w:val="00C73CB0"/>
    <w:rsid w:val="00C9126D"/>
    <w:rsid w:val="00C92D83"/>
    <w:rsid w:val="00C94A4D"/>
    <w:rsid w:val="00C96B9D"/>
    <w:rsid w:val="00CA1C8A"/>
    <w:rsid w:val="00CA1C9D"/>
    <w:rsid w:val="00CA22A2"/>
    <w:rsid w:val="00CA6904"/>
    <w:rsid w:val="00CB77A0"/>
    <w:rsid w:val="00CC0C78"/>
    <w:rsid w:val="00CC169B"/>
    <w:rsid w:val="00CC4AD9"/>
    <w:rsid w:val="00CC6802"/>
    <w:rsid w:val="00CD452E"/>
    <w:rsid w:val="00CE0340"/>
    <w:rsid w:val="00CE1420"/>
    <w:rsid w:val="00CE338F"/>
    <w:rsid w:val="00CE3C19"/>
    <w:rsid w:val="00CE770B"/>
    <w:rsid w:val="00CE7A67"/>
    <w:rsid w:val="00CF2AD6"/>
    <w:rsid w:val="00CF4D52"/>
    <w:rsid w:val="00D028F4"/>
    <w:rsid w:val="00D05BCA"/>
    <w:rsid w:val="00D151E6"/>
    <w:rsid w:val="00D2571A"/>
    <w:rsid w:val="00D27022"/>
    <w:rsid w:val="00D3468A"/>
    <w:rsid w:val="00D502FE"/>
    <w:rsid w:val="00D50EC2"/>
    <w:rsid w:val="00D5291E"/>
    <w:rsid w:val="00D549FE"/>
    <w:rsid w:val="00D54D3D"/>
    <w:rsid w:val="00D6730E"/>
    <w:rsid w:val="00D676EB"/>
    <w:rsid w:val="00D67E3E"/>
    <w:rsid w:val="00D71273"/>
    <w:rsid w:val="00D7235E"/>
    <w:rsid w:val="00D741FC"/>
    <w:rsid w:val="00D7602E"/>
    <w:rsid w:val="00D808A2"/>
    <w:rsid w:val="00D8265D"/>
    <w:rsid w:val="00DA110B"/>
    <w:rsid w:val="00DA27E6"/>
    <w:rsid w:val="00DB36B5"/>
    <w:rsid w:val="00DC6D5E"/>
    <w:rsid w:val="00DD0C0B"/>
    <w:rsid w:val="00DD475B"/>
    <w:rsid w:val="00DD67A2"/>
    <w:rsid w:val="00DD792B"/>
    <w:rsid w:val="00DE0E88"/>
    <w:rsid w:val="00DF258F"/>
    <w:rsid w:val="00DF3468"/>
    <w:rsid w:val="00DF47D3"/>
    <w:rsid w:val="00DF617B"/>
    <w:rsid w:val="00DF7528"/>
    <w:rsid w:val="00E02DCA"/>
    <w:rsid w:val="00E04478"/>
    <w:rsid w:val="00E062D5"/>
    <w:rsid w:val="00E064A4"/>
    <w:rsid w:val="00E06D2C"/>
    <w:rsid w:val="00E17E6D"/>
    <w:rsid w:val="00E20A10"/>
    <w:rsid w:val="00E21AA9"/>
    <w:rsid w:val="00E23A5E"/>
    <w:rsid w:val="00E23D71"/>
    <w:rsid w:val="00E25BC4"/>
    <w:rsid w:val="00E30CEF"/>
    <w:rsid w:val="00E331E2"/>
    <w:rsid w:val="00E33350"/>
    <w:rsid w:val="00E33ADD"/>
    <w:rsid w:val="00E36EA7"/>
    <w:rsid w:val="00E412AD"/>
    <w:rsid w:val="00E535B0"/>
    <w:rsid w:val="00E54D80"/>
    <w:rsid w:val="00E60A67"/>
    <w:rsid w:val="00E65B7A"/>
    <w:rsid w:val="00E7594D"/>
    <w:rsid w:val="00E778EC"/>
    <w:rsid w:val="00E80E84"/>
    <w:rsid w:val="00E815A4"/>
    <w:rsid w:val="00E83A4A"/>
    <w:rsid w:val="00E843B0"/>
    <w:rsid w:val="00E86930"/>
    <w:rsid w:val="00E873F3"/>
    <w:rsid w:val="00E91845"/>
    <w:rsid w:val="00E91F04"/>
    <w:rsid w:val="00E9308A"/>
    <w:rsid w:val="00E94CAF"/>
    <w:rsid w:val="00E9522B"/>
    <w:rsid w:val="00E95B7F"/>
    <w:rsid w:val="00E96D17"/>
    <w:rsid w:val="00EA0B8D"/>
    <w:rsid w:val="00EA3DE4"/>
    <w:rsid w:val="00EB1563"/>
    <w:rsid w:val="00EC66DE"/>
    <w:rsid w:val="00ED246B"/>
    <w:rsid w:val="00ED4DCC"/>
    <w:rsid w:val="00EE5C54"/>
    <w:rsid w:val="00EE5FE5"/>
    <w:rsid w:val="00EE6EE7"/>
    <w:rsid w:val="00EF3A88"/>
    <w:rsid w:val="00EF3F9A"/>
    <w:rsid w:val="00F035A6"/>
    <w:rsid w:val="00F03764"/>
    <w:rsid w:val="00F0770D"/>
    <w:rsid w:val="00F100B7"/>
    <w:rsid w:val="00F10C58"/>
    <w:rsid w:val="00F12B60"/>
    <w:rsid w:val="00F12CCE"/>
    <w:rsid w:val="00F132C0"/>
    <w:rsid w:val="00F20916"/>
    <w:rsid w:val="00F23088"/>
    <w:rsid w:val="00F256DF"/>
    <w:rsid w:val="00F32B8B"/>
    <w:rsid w:val="00F33178"/>
    <w:rsid w:val="00F34868"/>
    <w:rsid w:val="00F3563B"/>
    <w:rsid w:val="00F36AF9"/>
    <w:rsid w:val="00F42B41"/>
    <w:rsid w:val="00F4427C"/>
    <w:rsid w:val="00F455A4"/>
    <w:rsid w:val="00F45737"/>
    <w:rsid w:val="00F501BA"/>
    <w:rsid w:val="00F51268"/>
    <w:rsid w:val="00F5152B"/>
    <w:rsid w:val="00F53556"/>
    <w:rsid w:val="00F547AF"/>
    <w:rsid w:val="00F56149"/>
    <w:rsid w:val="00F56B13"/>
    <w:rsid w:val="00F658C1"/>
    <w:rsid w:val="00F72C55"/>
    <w:rsid w:val="00F85F8A"/>
    <w:rsid w:val="00F9180E"/>
    <w:rsid w:val="00F93683"/>
    <w:rsid w:val="00F9374D"/>
    <w:rsid w:val="00F940FE"/>
    <w:rsid w:val="00F949E8"/>
    <w:rsid w:val="00F96D2A"/>
    <w:rsid w:val="00FA1995"/>
    <w:rsid w:val="00FB0916"/>
    <w:rsid w:val="00FB10F3"/>
    <w:rsid w:val="00FB4E3D"/>
    <w:rsid w:val="00FC0B8D"/>
    <w:rsid w:val="00FC4C3B"/>
    <w:rsid w:val="00FD328B"/>
    <w:rsid w:val="00FD36D6"/>
    <w:rsid w:val="00FD5BC7"/>
    <w:rsid w:val="00FD7A69"/>
    <w:rsid w:val="00FE141C"/>
    <w:rsid w:val="00FE28EA"/>
    <w:rsid w:val="00FE4806"/>
    <w:rsid w:val="00FE5F69"/>
    <w:rsid w:val="00FE7C2D"/>
    <w:rsid w:val="00FF4831"/>
    <w:rsid w:val="00FF4C20"/>
    <w:rsid w:val="00FF52A6"/>
    <w:rsid w:val="00FF63CC"/>
    <w:rsid w:val="00FF6DE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784BDD68"/>
  <w15:docId w15:val="{41631E5B-6920-484C-8298-5200C88450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AF44DF"/>
    <w:rPr>
      <w:sz w:val="24"/>
      <w:szCs w:val="24"/>
    </w:rPr>
  </w:style>
  <w:style w:type="paragraph" w:styleId="Naslov1">
    <w:name w:val="heading 1"/>
    <w:basedOn w:val="Navaden"/>
    <w:next w:val="Navaden"/>
    <w:qFormat/>
    <w:rsid w:val="005545DF"/>
    <w:pPr>
      <w:keepNext/>
      <w:jc w:val="both"/>
      <w:outlineLvl w:val="0"/>
    </w:pPr>
    <w:rPr>
      <w:rFonts w:ascii="Arial" w:hAnsi="Arial" w:cs="Arial"/>
      <w:i/>
      <w:iCs/>
      <w:color w:val="000000"/>
      <w:u w:val="single"/>
    </w:rPr>
  </w:style>
  <w:style w:type="paragraph" w:styleId="Naslov2">
    <w:name w:val="heading 2"/>
    <w:basedOn w:val="Navaden"/>
    <w:next w:val="Navaden"/>
    <w:qFormat/>
    <w:rsid w:val="00DF617B"/>
    <w:pPr>
      <w:keepNext/>
      <w:spacing w:before="240" w:after="60"/>
      <w:outlineLvl w:val="1"/>
    </w:pPr>
    <w:rPr>
      <w:rFonts w:ascii="Arial" w:hAnsi="Arial" w:cs="Arial"/>
      <w:b/>
      <w:bCs/>
      <w:i/>
      <w:iCs/>
      <w:sz w:val="28"/>
      <w:szCs w:val="28"/>
    </w:rPr>
  </w:style>
  <w:style w:type="paragraph" w:styleId="Naslov3">
    <w:name w:val="heading 3"/>
    <w:basedOn w:val="Navaden"/>
    <w:next w:val="Navaden"/>
    <w:qFormat/>
    <w:rsid w:val="00DF617B"/>
    <w:pPr>
      <w:keepNext/>
      <w:spacing w:before="240" w:after="60"/>
      <w:outlineLvl w:val="2"/>
    </w:pPr>
    <w:rPr>
      <w:rFonts w:ascii="Arial" w:hAnsi="Arial" w:cs="Arial"/>
      <w:b/>
      <w:bCs/>
      <w:sz w:val="26"/>
      <w:szCs w:val="26"/>
    </w:rPr>
  </w:style>
  <w:style w:type="paragraph" w:styleId="Naslov6">
    <w:name w:val="heading 6"/>
    <w:basedOn w:val="Navaden"/>
    <w:next w:val="Navaden"/>
    <w:qFormat/>
    <w:rsid w:val="005545DF"/>
    <w:pPr>
      <w:keepNext/>
      <w:jc w:val="both"/>
      <w:outlineLvl w:val="5"/>
    </w:pPr>
    <w:rPr>
      <w:rFonts w:ascii="Arial" w:hAnsi="Arial" w:cs="Arial"/>
      <w:b/>
      <w:b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Pripombasklic">
    <w:name w:val="annotation reference"/>
    <w:uiPriority w:val="99"/>
    <w:semiHidden/>
    <w:rsid w:val="005545DF"/>
    <w:rPr>
      <w:sz w:val="16"/>
      <w:szCs w:val="16"/>
    </w:rPr>
  </w:style>
  <w:style w:type="paragraph" w:styleId="Pripombabesedilo">
    <w:name w:val="annotation text"/>
    <w:basedOn w:val="Navaden"/>
    <w:link w:val="PripombabesediloZnak"/>
    <w:uiPriority w:val="99"/>
    <w:semiHidden/>
    <w:rsid w:val="005545DF"/>
    <w:rPr>
      <w:sz w:val="20"/>
      <w:szCs w:val="20"/>
    </w:rPr>
  </w:style>
  <w:style w:type="paragraph" w:styleId="Telobesedila2">
    <w:name w:val="Body Text 2"/>
    <w:basedOn w:val="Navaden"/>
    <w:rsid w:val="005545DF"/>
    <w:pPr>
      <w:jc w:val="both"/>
    </w:pPr>
    <w:rPr>
      <w:rFonts w:ascii="Arial" w:hAnsi="Arial" w:cs="Arial"/>
    </w:rPr>
  </w:style>
  <w:style w:type="character" w:styleId="Hiperpovezava">
    <w:name w:val="Hyperlink"/>
    <w:rsid w:val="005545DF"/>
    <w:rPr>
      <w:color w:val="0000FF"/>
      <w:u w:val="single"/>
    </w:rPr>
  </w:style>
  <w:style w:type="paragraph" w:styleId="Kazalovsebine1">
    <w:name w:val="toc 1"/>
    <w:basedOn w:val="Navaden"/>
    <w:next w:val="Navaden"/>
    <w:autoRedefine/>
    <w:semiHidden/>
    <w:rsid w:val="005545DF"/>
    <w:pPr>
      <w:spacing w:before="360"/>
    </w:pPr>
    <w:rPr>
      <w:rFonts w:ascii="Arial" w:hAnsi="Arial" w:cs="Arial"/>
      <w:b/>
      <w:bCs/>
      <w:caps/>
    </w:rPr>
  </w:style>
  <w:style w:type="paragraph" w:styleId="Besedilooblaka">
    <w:name w:val="Balloon Text"/>
    <w:basedOn w:val="Navaden"/>
    <w:semiHidden/>
    <w:rsid w:val="005545DF"/>
    <w:rPr>
      <w:rFonts w:ascii="Tahoma" w:hAnsi="Tahoma" w:cs="Tahoma"/>
      <w:sz w:val="16"/>
      <w:szCs w:val="16"/>
    </w:rPr>
  </w:style>
  <w:style w:type="paragraph" w:styleId="Glava">
    <w:name w:val="header"/>
    <w:aliases w:val="Znak"/>
    <w:basedOn w:val="Navaden"/>
    <w:link w:val="GlavaZnak"/>
    <w:uiPriority w:val="99"/>
    <w:rsid w:val="005545DF"/>
    <w:pPr>
      <w:tabs>
        <w:tab w:val="center" w:pos="4536"/>
        <w:tab w:val="right" w:pos="9072"/>
      </w:tabs>
    </w:pPr>
  </w:style>
  <w:style w:type="paragraph" w:styleId="Noga">
    <w:name w:val="footer"/>
    <w:basedOn w:val="Navaden"/>
    <w:link w:val="NogaZnak"/>
    <w:rsid w:val="005545DF"/>
    <w:pPr>
      <w:tabs>
        <w:tab w:val="center" w:pos="4536"/>
        <w:tab w:val="right" w:pos="9072"/>
      </w:tabs>
    </w:pPr>
  </w:style>
  <w:style w:type="paragraph" w:styleId="Telobesedila3">
    <w:name w:val="Body Text 3"/>
    <w:basedOn w:val="Navaden"/>
    <w:rsid w:val="005545DF"/>
    <w:pPr>
      <w:spacing w:after="120"/>
    </w:pPr>
    <w:rPr>
      <w:sz w:val="16"/>
      <w:szCs w:val="16"/>
    </w:rPr>
  </w:style>
  <w:style w:type="paragraph" w:styleId="Telobesedila">
    <w:name w:val="Body Text"/>
    <w:basedOn w:val="Navaden"/>
    <w:rsid w:val="007E54C0"/>
    <w:pPr>
      <w:spacing w:after="120"/>
    </w:pPr>
  </w:style>
  <w:style w:type="paragraph" w:styleId="Golobesedilo">
    <w:name w:val="Plain Text"/>
    <w:basedOn w:val="Navaden"/>
    <w:rsid w:val="00DF47D3"/>
    <w:rPr>
      <w:rFonts w:ascii="Courier New" w:hAnsi="Courier New"/>
      <w:snapToGrid w:val="0"/>
      <w:sz w:val="20"/>
      <w:szCs w:val="20"/>
      <w:lang w:val="en-AU" w:eastAsia="en-US"/>
    </w:rPr>
  </w:style>
  <w:style w:type="paragraph" w:customStyle="1" w:styleId="Preformatted">
    <w:name w:val="Preformatted"/>
    <w:basedOn w:val="Navaden"/>
    <w:rsid w:val="006165F7"/>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rPr>
  </w:style>
  <w:style w:type="paragraph" w:customStyle="1" w:styleId="HTMLpredoblikovano1">
    <w:name w:val="HTML predoblikovano1"/>
    <w:basedOn w:val="Navaden"/>
    <w:rsid w:val="008E0D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sz w:val="20"/>
      <w:szCs w:val="20"/>
      <w:lang w:eastAsia="en-US"/>
    </w:rPr>
  </w:style>
  <w:style w:type="character" w:styleId="tevilkastrani">
    <w:name w:val="page number"/>
    <w:basedOn w:val="Privzetapisavaodstavka"/>
    <w:rsid w:val="001D6FC5"/>
  </w:style>
  <w:style w:type="paragraph" w:styleId="Zadevapripombe">
    <w:name w:val="annotation subject"/>
    <w:basedOn w:val="Pripombabesedilo"/>
    <w:next w:val="Pripombabesedilo"/>
    <w:semiHidden/>
    <w:rsid w:val="00477F0F"/>
    <w:rPr>
      <w:b/>
      <w:bCs/>
    </w:rPr>
  </w:style>
  <w:style w:type="paragraph" w:styleId="HTML-oblikovano">
    <w:name w:val="HTML Preformatted"/>
    <w:basedOn w:val="Navaden"/>
    <w:rsid w:val="009D6E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NogaZnak">
    <w:name w:val="Noga Znak"/>
    <w:link w:val="Noga"/>
    <w:rsid w:val="001A142C"/>
    <w:rPr>
      <w:sz w:val="24"/>
      <w:szCs w:val="24"/>
    </w:rPr>
  </w:style>
  <w:style w:type="paragraph" w:customStyle="1" w:styleId="LightList-Accent51">
    <w:name w:val="Light List - Accent 51"/>
    <w:basedOn w:val="Navaden"/>
    <w:qFormat/>
    <w:rsid w:val="006B243C"/>
    <w:pPr>
      <w:ind w:left="708"/>
    </w:pPr>
    <w:rPr>
      <w:sz w:val="20"/>
      <w:szCs w:val="20"/>
      <w:lang w:val="en-US"/>
    </w:rPr>
  </w:style>
  <w:style w:type="character" w:customStyle="1" w:styleId="apple-style-span">
    <w:name w:val="apple-style-span"/>
    <w:basedOn w:val="Privzetapisavaodstavka"/>
    <w:rsid w:val="006B243C"/>
  </w:style>
  <w:style w:type="character" w:customStyle="1" w:styleId="GlavaZnak">
    <w:name w:val="Glava Znak"/>
    <w:aliases w:val="Znak Znak"/>
    <w:link w:val="Glava"/>
    <w:uiPriority w:val="99"/>
    <w:rsid w:val="006B243C"/>
    <w:rPr>
      <w:sz w:val="24"/>
      <w:szCs w:val="24"/>
    </w:rPr>
  </w:style>
  <w:style w:type="character" w:customStyle="1" w:styleId="FooterChar">
    <w:name w:val="Footer Char"/>
    <w:locked/>
    <w:rsid w:val="008D24BE"/>
    <w:rPr>
      <w:rFonts w:ascii="Arial" w:hAnsi="Arial" w:cs="Arial"/>
      <w:sz w:val="24"/>
      <w:szCs w:val="24"/>
      <w:lang w:val="sl-SI" w:eastAsia="en-US" w:bidi="ar-SA"/>
    </w:rPr>
  </w:style>
  <w:style w:type="table" w:styleId="Tabelamrea">
    <w:name w:val="Table Grid"/>
    <w:basedOn w:val="Navadnatabela"/>
    <w:uiPriority w:val="59"/>
    <w:rsid w:val="00454B4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40ptGRAY">
    <w:name w:val="NASLOV_40pt_GRAY"/>
    <w:uiPriority w:val="99"/>
    <w:qFormat/>
    <w:rsid w:val="00DF3468"/>
    <w:pPr>
      <w:spacing w:after="480"/>
    </w:pPr>
    <w:rPr>
      <w:rFonts w:ascii="Trebuchet MS" w:hAnsi="Trebuchet MS"/>
      <w:caps/>
      <w:color w:val="000000"/>
      <w:sz w:val="80"/>
      <w:szCs w:val="80"/>
    </w:rPr>
  </w:style>
  <w:style w:type="paragraph" w:customStyle="1" w:styleId="PODPODNASLOV">
    <w:name w:val="PODPODNASLOV"/>
    <w:qFormat/>
    <w:rsid w:val="00DF3468"/>
    <w:pPr>
      <w:numPr>
        <w:numId w:val="4"/>
      </w:numPr>
      <w:tabs>
        <w:tab w:val="left" w:pos="284"/>
        <w:tab w:val="left" w:pos="567"/>
        <w:tab w:val="left" w:pos="851"/>
      </w:tabs>
      <w:spacing w:after="60"/>
    </w:pPr>
    <w:rPr>
      <w:rFonts w:ascii="Trebuchet MS" w:hAnsi="Trebuchet MS"/>
      <w:caps/>
      <w:color w:val="7F7F7F"/>
    </w:rPr>
  </w:style>
  <w:style w:type="paragraph" w:styleId="Telobesedila-zamik3">
    <w:name w:val="Body Text Indent 3"/>
    <w:basedOn w:val="Navaden"/>
    <w:link w:val="Telobesedila-zamik3Znak"/>
    <w:rsid w:val="005C4194"/>
    <w:pPr>
      <w:spacing w:after="120"/>
      <w:ind w:left="283"/>
    </w:pPr>
    <w:rPr>
      <w:rFonts w:eastAsia="Calibri"/>
      <w:sz w:val="16"/>
      <w:szCs w:val="16"/>
    </w:rPr>
  </w:style>
  <w:style w:type="character" w:customStyle="1" w:styleId="Telobesedila-zamik3Znak">
    <w:name w:val="Telo besedila - zamik 3 Znak"/>
    <w:link w:val="Telobesedila-zamik3"/>
    <w:rsid w:val="005C4194"/>
    <w:rPr>
      <w:rFonts w:eastAsia="Calibri"/>
      <w:sz w:val="16"/>
      <w:szCs w:val="16"/>
    </w:rPr>
  </w:style>
  <w:style w:type="paragraph" w:styleId="Zgradbadokumenta">
    <w:name w:val="Document Map"/>
    <w:basedOn w:val="Navaden"/>
    <w:semiHidden/>
    <w:rsid w:val="00FE4806"/>
    <w:pPr>
      <w:shd w:val="clear" w:color="auto" w:fill="000080"/>
    </w:pPr>
    <w:rPr>
      <w:rFonts w:ascii="Tahoma" w:hAnsi="Tahoma" w:cs="Tahoma"/>
      <w:sz w:val="20"/>
      <w:szCs w:val="20"/>
    </w:rPr>
  </w:style>
  <w:style w:type="character" w:customStyle="1" w:styleId="PripombabesediloZnak">
    <w:name w:val="Pripomba – besedilo Znak"/>
    <w:basedOn w:val="Privzetapisavaodstavka"/>
    <w:link w:val="Pripombabesedilo"/>
    <w:uiPriority w:val="99"/>
    <w:semiHidden/>
    <w:rsid w:val="00A53475"/>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avaden"/>
    <w:link w:val="OdstavekseznamaZnak"/>
    <w:uiPriority w:val="72"/>
    <w:qFormat/>
    <w:rsid w:val="00C07D35"/>
    <w:pPr>
      <w:ind w:left="720"/>
      <w:contextualSpacing/>
    </w:pPr>
  </w:style>
  <w:style w:type="paragraph" w:styleId="Revizija">
    <w:name w:val="Revision"/>
    <w:hidden/>
    <w:uiPriority w:val="71"/>
    <w:semiHidden/>
    <w:rsid w:val="00A70CB0"/>
    <w:rPr>
      <w:sz w:val="24"/>
      <w:szCs w:val="24"/>
    </w:r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basedOn w:val="Privzetapisavaodstavka"/>
    <w:link w:val="Odstavekseznama"/>
    <w:uiPriority w:val="34"/>
    <w:qFormat/>
    <w:rsid w:val="00B3761B"/>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240929">
      <w:bodyDiv w:val="1"/>
      <w:marLeft w:val="0"/>
      <w:marRight w:val="0"/>
      <w:marTop w:val="0"/>
      <w:marBottom w:val="0"/>
      <w:divBdr>
        <w:top w:val="none" w:sz="0" w:space="0" w:color="auto"/>
        <w:left w:val="none" w:sz="0" w:space="0" w:color="auto"/>
        <w:bottom w:val="none" w:sz="0" w:space="0" w:color="auto"/>
        <w:right w:val="none" w:sz="0" w:space="0" w:color="auto"/>
      </w:divBdr>
    </w:div>
    <w:div w:id="720175518">
      <w:bodyDiv w:val="1"/>
      <w:marLeft w:val="0"/>
      <w:marRight w:val="0"/>
      <w:marTop w:val="0"/>
      <w:marBottom w:val="0"/>
      <w:divBdr>
        <w:top w:val="none" w:sz="0" w:space="0" w:color="auto"/>
        <w:left w:val="none" w:sz="0" w:space="0" w:color="auto"/>
        <w:bottom w:val="none" w:sz="0" w:space="0" w:color="auto"/>
        <w:right w:val="none" w:sz="0" w:space="0" w:color="auto"/>
      </w:divBdr>
    </w:div>
    <w:div w:id="727652806">
      <w:bodyDiv w:val="1"/>
      <w:marLeft w:val="0"/>
      <w:marRight w:val="0"/>
      <w:marTop w:val="0"/>
      <w:marBottom w:val="0"/>
      <w:divBdr>
        <w:top w:val="none" w:sz="0" w:space="0" w:color="auto"/>
        <w:left w:val="none" w:sz="0" w:space="0" w:color="auto"/>
        <w:bottom w:val="none" w:sz="0" w:space="0" w:color="auto"/>
        <w:right w:val="none" w:sz="0" w:space="0" w:color="auto"/>
      </w:divBdr>
    </w:div>
    <w:div w:id="837039374">
      <w:bodyDiv w:val="1"/>
      <w:marLeft w:val="0"/>
      <w:marRight w:val="0"/>
      <w:marTop w:val="0"/>
      <w:marBottom w:val="0"/>
      <w:divBdr>
        <w:top w:val="none" w:sz="0" w:space="0" w:color="auto"/>
        <w:left w:val="none" w:sz="0" w:space="0" w:color="auto"/>
        <w:bottom w:val="none" w:sz="0" w:space="0" w:color="auto"/>
        <w:right w:val="none" w:sz="0" w:space="0" w:color="auto"/>
      </w:divBdr>
    </w:div>
    <w:div w:id="991982429">
      <w:bodyDiv w:val="1"/>
      <w:marLeft w:val="0"/>
      <w:marRight w:val="0"/>
      <w:marTop w:val="0"/>
      <w:marBottom w:val="0"/>
      <w:divBdr>
        <w:top w:val="none" w:sz="0" w:space="0" w:color="auto"/>
        <w:left w:val="none" w:sz="0" w:space="0" w:color="auto"/>
        <w:bottom w:val="none" w:sz="0" w:space="0" w:color="auto"/>
        <w:right w:val="none" w:sz="0" w:space="0" w:color="auto"/>
      </w:divBdr>
    </w:div>
    <w:div w:id="1738085583">
      <w:bodyDiv w:val="1"/>
      <w:marLeft w:val="0"/>
      <w:marRight w:val="0"/>
      <w:marTop w:val="0"/>
      <w:marBottom w:val="0"/>
      <w:divBdr>
        <w:top w:val="none" w:sz="0" w:space="0" w:color="auto"/>
        <w:left w:val="none" w:sz="0" w:space="0" w:color="auto"/>
        <w:bottom w:val="none" w:sz="0" w:space="0" w:color="auto"/>
        <w:right w:val="none" w:sz="0" w:space="0" w:color="auto"/>
      </w:divBdr>
    </w:div>
    <w:div w:id="1759248473">
      <w:bodyDiv w:val="1"/>
      <w:marLeft w:val="0"/>
      <w:marRight w:val="0"/>
      <w:marTop w:val="0"/>
      <w:marBottom w:val="0"/>
      <w:divBdr>
        <w:top w:val="none" w:sz="0" w:space="0" w:color="auto"/>
        <w:left w:val="none" w:sz="0" w:space="0" w:color="auto"/>
        <w:bottom w:val="none" w:sz="0" w:space="0" w:color="auto"/>
        <w:right w:val="none" w:sz="0" w:space="0" w:color="auto"/>
      </w:divBdr>
    </w:div>
    <w:div w:id="1805462080">
      <w:bodyDiv w:val="1"/>
      <w:marLeft w:val="0"/>
      <w:marRight w:val="0"/>
      <w:marTop w:val="0"/>
      <w:marBottom w:val="0"/>
      <w:divBdr>
        <w:top w:val="none" w:sz="0" w:space="0" w:color="auto"/>
        <w:left w:val="none" w:sz="0" w:space="0" w:color="auto"/>
        <w:bottom w:val="none" w:sz="0" w:space="0" w:color="auto"/>
        <w:right w:val="none" w:sz="0" w:space="0" w:color="auto"/>
      </w:divBdr>
    </w:div>
    <w:div w:id="2087267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16</Pages>
  <Words>5301</Words>
  <Characters>31983</Characters>
  <Application>Microsoft Office Word</Application>
  <DocSecurity>0</DocSecurity>
  <Lines>266</Lines>
  <Paragraphs>74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Prostovoljno gasilsko društvo Senožeče, Senožeče 19, 6224 Senožeče, ID št</vt:lpstr>
    </vt:vector>
  </TitlesOfParts>
  <Company/>
  <LinksUpToDate>false</LinksUpToDate>
  <CharactersWithSpaces>37210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Karmen Pines</dc:creator>
  <cp:lastModifiedBy>nina pekolj</cp:lastModifiedBy>
  <cp:revision>5</cp:revision>
  <cp:lastPrinted>2013-04-24T08:47:00Z</cp:lastPrinted>
  <dcterms:created xsi:type="dcterms:W3CDTF">2025-09-04T12:14:00Z</dcterms:created>
  <dcterms:modified xsi:type="dcterms:W3CDTF">2025-09-04T12:32:00Z</dcterms:modified>
</cp:coreProperties>
</file>